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76E0" w:rsidRPr="00432669" w:rsidRDefault="007B76E0" w:rsidP="00432669">
      <w:pPr>
        <w:spacing w:line="360" w:lineRule="auto"/>
        <w:jc w:val="both"/>
        <w:rPr>
          <w:rFonts w:ascii="Arial" w:hAnsi="Arial" w:cs="Arial"/>
          <w:sz w:val="24"/>
          <w:szCs w:val="24"/>
        </w:rPr>
      </w:pPr>
      <w:r w:rsidRPr="00432669">
        <w:rPr>
          <w:rFonts w:ascii="Arial" w:hAnsi="Arial" w:cs="Arial"/>
          <w:sz w:val="24"/>
          <w:szCs w:val="24"/>
        </w:rPr>
        <w:t>Australian health care system is confronted with a critical shortage of medical professionals in remote areas</w:t>
      </w:r>
      <w:r w:rsidR="00D511D9" w:rsidRPr="00432669">
        <w:rPr>
          <w:rFonts w:ascii="Arial" w:hAnsi="Arial" w:cs="Arial"/>
          <w:sz w:val="24"/>
          <w:szCs w:val="24"/>
        </w:rPr>
        <w:t>,</w:t>
      </w:r>
      <w:r w:rsidRPr="00432669">
        <w:rPr>
          <w:rFonts w:ascii="Arial" w:hAnsi="Arial" w:cs="Arial"/>
          <w:sz w:val="24"/>
          <w:szCs w:val="24"/>
        </w:rPr>
        <w:t xml:space="preserve"> and many of </w:t>
      </w:r>
      <w:r w:rsidR="00D511D9" w:rsidRPr="00432669">
        <w:rPr>
          <w:rFonts w:ascii="Arial" w:hAnsi="Arial" w:cs="Arial"/>
          <w:sz w:val="24"/>
          <w:szCs w:val="24"/>
        </w:rPr>
        <w:t>the rural hospitals are struggling</w:t>
      </w:r>
      <w:r w:rsidRPr="00432669">
        <w:rPr>
          <w:rFonts w:ascii="Arial" w:hAnsi="Arial" w:cs="Arial"/>
          <w:sz w:val="24"/>
          <w:szCs w:val="24"/>
        </w:rPr>
        <w:t xml:space="preserve"> to provide adequat</w:t>
      </w:r>
      <w:r w:rsidR="008259CA" w:rsidRPr="00432669">
        <w:rPr>
          <w:rFonts w:ascii="Arial" w:hAnsi="Arial" w:cs="Arial"/>
          <w:sz w:val="24"/>
          <w:szCs w:val="24"/>
        </w:rPr>
        <w:t xml:space="preserve">e care (Duckett &amp; Kenny, 2000).  </w:t>
      </w:r>
      <w:r w:rsidR="00F7139E" w:rsidRPr="00432669">
        <w:rPr>
          <w:rFonts w:ascii="Arial" w:hAnsi="Arial" w:cs="Arial"/>
          <w:sz w:val="24"/>
          <w:szCs w:val="24"/>
        </w:rPr>
        <w:t>The strength of rural health care service is directly associated with competent, stable and well educated professionals. The provision of quality health care in remote areas is a challenge to many countries like Australia. (Duckett &amp; Kenny, 2003)</w:t>
      </w:r>
    </w:p>
    <w:p w:rsidR="00A01EC2" w:rsidRDefault="00A01EC2" w:rsidP="00432669">
      <w:pPr>
        <w:spacing w:line="360" w:lineRule="auto"/>
        <w:jc w:val="both"/>
        <w:rPr>
          <w:rFonts w:ascii="Arial" w:hAnsi="Arial" w:cs="Arial"/>
          <w:sz w:val="24"/>
          <w:szCs w:val="24"/>
        </w:rPr>
      </w:pPr>
    </w:p>
    <w:p w:rsidR="00F7139E" w:rsidRPr="00432669" w:rsidRDefault="00F7139E" w:rsidP="00432669">
      <w:pPr>
        <w:spacing w:line="360" w:lineRule="auto"/>
        <w:jc w:val="both"/>
        <w:rPr>
          <w:rFonts w:ascii="Arial" w:hAnsi="Arial" w:cs="Arial"/>
          <w:sz w:val="24"/>
          <w:szCs w:val="24"/>
        </w:rPr>
      </w:pPr>
      <w:r w:rsidRPr="00432669">
        <w:rPr>
          <w:rFonts w:ascii="Arial" w:hAnsi="Arial" w:cs="Arial"/>
          <w:sz w:val="24"/>
          <w:szCs w:val="24"/>
        </w:rPr>
        <w:t>Surprisingly, in spite of the fact that, in health care delivery system</w:t>
      </w:r>
      <w:r w:rsidR="001B2553" w:rsidRPr="00432669">
        <w:rPr>
          <w:rFonts w:ascii="Arial" w:hAnsi="Arial" w:cs="Arial"/>
          <w:sz w:val="24"/>
          <w:szCs w:val="24"/>
        </w:rPr>
        <w:t xml:space="preserve"> the</w:t>
      </w:r>
      <w:r w:rsidRPr="00432669">
        <w:rPr>
          <w:rFonts w:ascii="Arial" w:hAnsi="Arial" w:cs="Arial"/>
          <w:sz w:val="24"/>
          <w:szCs w:val="24"/>
        </w:rPr>
        <w:t xml:space="preserve"> nurses hold the major part and that is around</w:t>
      </w:r>
      <w:r w:rsidR="00162E3A" w:rsidRPr="00432669">
        <w:rPr>
          <w:rFonts w:ascii="Arial" w:hAnsi="Arial" w:cs="Arial"/>
          <w:sz w:val="24"/>
          <w:szCs w:val="24"/>
        </w:rPr>
        <w:t xml:space="preserve"> 60% of the total labour potency of Australia (Duckett, 2000). </w:t>
      </w:r>
      <w:r w:rsidR="008259CA" w:rsidRPr="00432669">
        <w:rPr>
          <w:rFonts w:ascii="Arial" w:hAnsi="Arial" w:cs="Arial"/>
          <w:sz w:val="24"/>
          <w:szCs w:val="24"/>
        </w:rPr>
        <w:t xml:space="preserve"> On the other hand t</w:t>
      </w:r>
      <w:r w:rsidR="00162E3A" w:rsidRPr="00432669">
        <w:rPr>
          <w:rFonts w:ascii="Arial" w:hAnsi="Arial" w:cs="Arial"/>
          <w:sz w:val="24"/>
          <w:szCs w:val="24"/>
        </w:rPr>
        <w:t xml:space="preserve">he aptitude of the remote hospitals to uphold a good standard of service is badly affected by the work force enrolment and retention problems. The rural health in Australia is </w:t>
      </w:r>
      <w:r w:rsidR="00F60592" w:rsidRPr="00432669">
        <w:rPr>
          <w:rFonts w:ascii="Arial" w:hAnsi="Arial" w:cs="Arial"/>
          <w:sz w:val="24"/>
          <w:szCs w:val="24"/>
        </w:rPr>
        <w:t>attaining an increased attention after years of neglect. (Duckett &amp; Kenny, 2003)</w:t>
      </w:r>
    </w:p>
    <w:p w:rsidR="00A01EC2" w:rsidRDefault="00A01EC2" w:rsidP="00432669">
      <w:pPr>
        <w:spacing w:line="360" w:lineRule="auto"/>
        <w:jc w:val="both"/>
        <w:rPr>
          <w:rFonts w:ascii="Arial" w:hAnsi="Arial" w:cs="Arial"/>
          <w:sz w:val="24"/>
          <w:szCs w:val="24"/>
        </w:rPr>
      </w:pPr>
    </w:p>
    <w:p w:rsidR="00202074" w:rsidRPr="00432669" w:rsidRDefault="00202074" w:rsidP="00432669">
      <w:pPr>
        <w:spacing w:line="360" w:lineRule="auto"/>
        <w:jc w:val="both"/>
        <w:rPr>
          <w:rFonts w:ascii="Arial" w:hAnsi="Arial" w:cs="Arial"/>
          <w:sz w:val="24"/>
          <w:szCs w:val="24"/>
        </w:rPr>
      </w:pPr>
      <w:r w:rsidRPr="00432669">
        <w:rPr>
          <w:rFonts w:ascii="Arial" w:hAnsi="Arial" w:cs="Arial"/>
          <w:sz w:val="24"/>
          <w:szCs w:val="24"/>
        </w:rPr>
        <w:t>The little importance which has been given to rural nursing over years and the absence of combined</w:t>
      </w:r>
      <w:r w:rsidR="0093607A" w:rsidRPr="00432669">
        <w:rPr>
          <w:rFonts w:ascii="Arial" w:hAnsi="Arial" w:cs="Arial"/>
          <w:sz w:val="24"/>
          <w:szCs w:val="24"/>
        </w:rPr>
        <w:t xml:space="preserve"> and solidplan for dealing with the problems facing by the nursing work force disturbing the remote Australia, which leads to a crucial work force shortage may directly affect</w:t>
      </w:r>
      <w:r w:rsidR="00EE3976" w:rsidRPr="00432669">
        <w:rPr>
          <w:rFonts w:ascii="Arial" w:hAnsi="Arial" w:cs="Arial"/>
          <w:sz w:val="24"/>
          <w:szCs w:val="24"/>
        </w:rPr>
        <w:t xml:space="preserve">s the health care delivery (Senate Community Affairs Committee, 2002). </w:t>
      </w:r>
    </w:p>
    <w:p w:rsidR="00A01EC2" w:rsidRDefault="00A01EC2" w:rsidP="00432669">
      <w:pPr>
        <w:spacing w:line="360" w:lineRule="auto"/>
        <w:jc w:val="both"/>
        <w:rPr>
          <w:rFonts w:ascii="Arial" w:hAnsi="Arial" w:cs="Arial"/>
          <w:sz w:val="24"/>
          <w:szCs w:val="24"/>
        </w:rPr>
      </w:pPr>
    </w:p>
    <w:p w:rsidR="00976E0B" w:rsidRPr="00432669" w:rsidRDefault="001A70CF" w:rsidP="00432669">
      <w:pPr>
        <w:spacing w:line="360" w:lineRule="auto"/>
        <w:jc w:val="both"/>
        <w:rPr>
          <w:rFonts w:ascii="Arial" w:hAnsi="Arial" w:cs="Arial"/>
          <w:sz w:val="24"/>
          <w:szCs w:val="24"/>
        </w:rPr>
      </w:pPr>
      <w:r w:rsidRPr="00432669">
        <w:rPr>
          <w:rFonts w:ascii="Arial" w:hAnsi="Arial" w:cs="Arial"/>
          <w:sz w:val="24"/>
          <w:szCs w:val="24"/>
        </w:rPr>
        <w:t xml:space="preserve">It is identified that, along with the shortage of nurses, there is a lack of doctors in rural health delivery system.  </w:t>
      </w:r>
      <w:r w:rsidR="00976E0B" w:rsidRPr="00432669">
        <w:rPr>
          <w:rFonts w:ascii="Arial" w:hAnsi="Arial" w:cs="Arial"/>
          <w:sz w:val="24"/>
          <w:szCs w:val="24"/>
        </w:rPr>
        <w:t xml:space="preserve">In rustic areas it is appealed that the work potency of nursing will “dwarf the lack of doctors in the bush” (Bushy, 2001). </w:t>
      </w:r>
    </w:p>
    <w:p w:rsidR="00A01EC2" w:rsidRDefault="00A01EC2" w:rsidP="00432669">
      <w:pPr>
        <w:spacing w:line="360" w:lineRule="auto"/>
        <w:jc w:val="both"/>
        <w:rPr>
          <w:rFonts w:ascii="Arial" w:hAnsi="Arial" w:cs="Arial"/>
          <w:sz w:val="24"/>
          <w:szCs w:val="24"/>
        </w:rPr>
      </w:pPr>
    </w:p>
    <w:p w:rsidR="00D05754" w:rsidRPr="00432669" w:rsidRDefault="00D05754" w:rsidP="00432669">
      <w:pPr>
        <w:spacing w:line="360" w:lineRule="auto"/>
        <w:jc w:val="both"/>
        <w:rPr>
          <w:rFonts w:ascii="Arial" w:hAnsi="Arial" w:cs="Arial"/>
          <w:sz w:val="24"/>
          <w:szCs w:val="24"/>
        </w:rPr>
      </w:pPr>
      <w:r w:rsidRPr="00432669">
        <w:rPr>
          <w:rFonts w:ascii="Arial" w:hAnsi="Arial" w:cs="Arial"/>
          <w:sz w:val="24"/>
          <w:szCs w:val="24"/>
        </w:rPr>
        <w:t xml:space="preserve">The health </w:t>
      </w:r>
      <w:r w:rsidR="009F0871" w:rsidRPr="00432669">
        <w:rPr>
          <w:rFonts w:ascii="Arial" w:hAnsi="Arial" w:cs="Arial"/>
          <w:sz w:val="24"/>
          <w:szCs w:val="24"/>
        </w:rPr>
        <w:t>status of people is</w:t>
      </w:r>
      <w:r w:rsidRPr="00432669">
        <w:rPr>
          <w:rFonts w:ascii="Arial" w:hAnsi="Arial" w:cs="Arial"/>
          <w:sz w:val="24"/>
          <w:szCs w:val="24"/>
        </w:rPr>
        <w:t xml:space="preserve"> different in rural and metropolitan areas. </w:t>
      </w:r>
      <w:r w:rsidR="009F0871" w:rsidRPr="00432669">
        <w:rPr>
          <w:rFonts w:ascii="Arial" w:hAnsi="Arial" w:cs="Arial"/>
          <w:sz w:val="24"/>
          <w:szCs w:val="24"/>
        </w:rPr>
        <w:t xml:space="preserve"> Major reports identified that, the death rates are higher in remote areas than urban areas (Duckett &amp; Kenny, 2003).  The shortages of nurses in rural areas are identified as an international problem.  The main issues which are associated with the stability of rustic hospitals are labour force scarcity</w:t>
      </w:r>
      <w:r w:rsidR="004D319C" w:rsidRPr="00432669">
        <w:rPr>
          <w:rFonts w:ascii="Arial" w:hAnsi="Arial" w:cs="Arial"/>
          <w:sz w:val="24"/>
          <w:szCs w:val="24"/>
        </w:rPr>
        <w:t xml:space="preserve">, economical issues, </w:t>
      </w:r>
      <w:proofErr w:type="gramStart"/>
      <w:r w:rsidR="004D319C" w:rsidRPr="00432669">
        <w:rPr>
          <w:rFonts w:ascii="Arial" w:hAnsi="Arial" w:cs="Arial"/>
          <w:sz w:val="24"/>
          <w:szCs w:val="24"/>
        </w:rPr>
        <w:t>need</w:t>
      </w:r>
      <w:proofErr w:type="gramEnd"/>
      <w:r w:rsidR="008259CA" w:rsidRPr="00432669">
        <w:rPr>
          <w:rFonts w:ascii="Arial" w:hAnsi="Arial" w:cs="Arial"/>
          <w:sz w:val="24"/>
          <w:szCs w:val="24"/>
        </w:rPr>
        <w:t xml:space="preserve"> for investment</w:t>
      </w:r>
      <w:r w:rsidR="009F0871" w:rsidRPr="00432669">
        <w:rPr>
          <w:rFonts w:ascii="Arial" w:hAnsi="Arial" w:cs="Arial"/>
          <w:sz w:val="24"/>
          <w:szCs w:val="24"/>
        </w:rPr>
        <w:t xml:space="preserve"> and </w:t>
      </w:r>
      <w:r w:rsidR="009F0871" w:rsidRPr="00432669">
        <w:rPr>
          <w:rFonts w:ascii="Arial" w:hAnsi="Arial" w:cs="Arial"/>
          <w:sz w:val="24"/>
          <w:szCs w:val="24"/>
        </w:rPr>
        <w:lastRenderedPageBreak/>
        <w:t>competition in share market</w:t>
      </w:r>
      <w:r w:rsidR="004D319C" w:rsidRPr="00432669">
        <w:rPr>
          <w:rFonts w:ascii="Arial" w:hAnsi="Arial" w:cs="Arial"/>
          <w:sz w:val="24"/>
          <w:szCs w:val="24"/>
        </w:rPr>
        <w:t xml:space="preserve"> are identified as internationally. (Basu &amp; Friedman, 2001)</w:t>
      </w:r>
    </w:p>
    <w:p w:rsidR="0059370E" w:rsidRDefault="0059370E" w:rsidP="00432669">
      <w:pPr>
        <w:spacing w:line="360" w:lineRule="auto"/>
        <w:jc w:val="both"/>
        <w:rPr>
          <w:rFonts w:ascii="Arial" w:hAnsi="Arial" w:cs="Arial"/>
          <w:sz w:val="24"/>
          <w:szCs w:val="24"/>
        </w:rPr>
      </w:pPr>
    </w:p>
    <w:p w:rsidR="00CA1924" w:rsidRPr="00432669" w:rsidRDefault="00B557A4" w:rsidP="00432669">
      <w:pPr>
        <w:spacing w:line="360" w:lineRule="auto"/>
        <w:jc w:val="both"/>
        <w:rPr>
          <w:rFonts w:ascii="Arial" w:hAnsi="Arial" w:cs="Arial"/>
          <w:sz w:val="24"/>
          <w:szCs w:val="24"/>
        </w:rPr>
      </w:pPr>
      <w:r w:rsidRPr="00432669">
        <w:rPr>
          <w:rFonts w:ascii="Arial" w:hAnsi="Arial" w:cs="Arial"/>
          <w:sz w:val="24"/>
          <w:szCs w:val="24"/>
        </w:rPr>
        <w:t>At the same time, in Australia countryside health services have usually experienced fewer turnovers and accordingly a steady nursing labour force.  The present problems are worsened with an ageing of rural nurses. (</w:t>
      </w:r>
      <w:proofErr w:type="spellStart"/>
      <w:r w:rsidRPr="00432669">
        <w:rPr>
          <w:rFonts w:ascii="Arial" w:hAnsi="Arial" w:cs="Arial"/>
          <w:sz w:val="24"/>
          <w:szCs w:val="24"/>
        </w:rPr>
        <w:t>Hegney</w:t>
      </w:r>
      <w:proofErr w:type="spellEnd"/>
      <w:r w:rsidR="00BD0CF6" w:rsidRPr="00432669">
        <w:rPr>
          <w:rFonts w:ascii="Arial" w:hAnsi="Arial" w:cs="Arial"/>
          <w:sz w:val="24"/>
          <w:szCs w:val="24"/>
        </w:rPr>
        <w:t xml:space="preserve">&amp; McCarthy, 2000) It is suggested that, to tackle with the current situation, nurses needs to have a strong practical and theoretical knowledge to act in multiple roles (Duckett &amp; Kenny, 2003). </w:t>
      </w:r>
    </w:p>
    <w:p w:rsidR="0059370E" w:rsidRDefault="0059370E" w:rsidP="00432669">
      <w:pPr>
        <w:spacing w:line="360" w:lineRule="auto"/>
        <w:jc w:val="both"/>
        <w:rPr>
          <w:rFonts w:ascii="Arial" w:hAnsi="Arial" w:cs="Arial"/>
          <w:sz w:val="24"/>
          <w:szCs w:val="24"/>
        </w:rPr>
      </w:pPr>
    </w:p>
    <w:p w:rsidR="006B0569" w:rsidRPr="00432669" w:rsidRDefault="00143884" w:rsidP="00432669">
      <w:pPr>
        <w:spacing w:line="360" w:lineRule="auto"/>
        <w:jc w:val="both"/>
        <w:rPr>
          <w:rFonts w:ascii="Arial" w:hAnsi="Arial" w:cs="Arial"/>
          <w:sz w:val="24"/>
          <w:szCs w:val="24"/>
        </w:rPr>
      </w:pPr>
      <w:r w:rsidRPr="00432669">
        <w:rPr>
          <w:rFonts w:ascii="Arial" w:hAnsi="Arial" w:cs="Arial"/>
          <w:sz w:val="24"/>
          <w:szCs w:val="24"/>
        </w:rPr>
        <w:t xml:space="preserve">At present 65 out of 120 hospitals in Queensland are suffering with rely of nurses (Fiore, </w:t>
      </w:r>
      <w:proofErr w:type="spellStart"/>
      <w:r w:rsidRPr="00432669">
        <w:rPr>
          <w:rFonts w:ascii="Arial" w:hAnsi="Arial" w:cs="Arial"/>
          <w:sz w:val="24"/>
          <w:szCs w:val="24"/>
        </w:rPr>
        <w:t>Souzani</w:t>
      </w:r>
      <w:proofErr w:type="spellEnd"/>
      <w:r w:rsidRPr="00432669">
        <w:rPr>
          <w:rFonts w:ascii="Arial" w:hAnsi="Arial" w:cs="Arial"/>
          <w:sz w:val="24"/>
          <w:szCs w:val="24"/>
        </w:rPr>
        <w:t xml:space="preserve">, </w:t>
      </w:r>
      <w:proofErr w:type="spellStart"/>
      <w:r w:rsidRPr="00432669">
        <w:rPr>
          <w:rFonts w:ascii="Arial" w:hAnsi="Arial" w:cs="Arial"/>
          <w:sz w:val="24"/>
          <w:szCs w:val="24"/>
        </w:rPr>
        <w:t>D’Amore</w:t>
      </w:r>
      <w:proofErr w:type="spellEnd"/>
      <w:r w:rsidRPr="00432669">
        <w:rPr>
          <w:rFonts w:ascii="Arial" w:hAnsi="Arial" w:cs="Arial"/>
          <w:sz w:val="24"/>
          <w:szCs w:val="24"/>
        </w:rPr>
        <w:t xml:space="preserve">, Behan, </w:t>
      </w:r>
      <w:proofErr w:type="spellStart"/>
      <w:r w:rsidRPr="00432669">
        <w:rPr>
          <w:rFonts w:ascii="Arial" w:hAnsi="Arial" w:cs="Arial"/>
          <w:sz w:val="24"/>
          <w:szCs w:val="24"/>
        </w:rPr>
        <w:t>Cutts</w:t>
      </w:r>
      <w:proofErr w:type="spellEnd"/>
      <w:r w:rsidRPr="00432669">
        <w:rPr>
          <w:rFonts w:ascii="Arial" w:hAnsi="Arial" w:cs="Arial"/>
          <w:sz w:val="24"/>
          <w:szCs w:val="24"/>
        </w:rPr>
        <w:t xml:space="preserve"> &amp; </w:t>
      </w:r>
      <w:proofErr w:type="spellStart"/>
      <w:r w:rsidRPr="00432669">
        <w:rPr>
          <w:rFonts w:ascii="Arial" w:hAnsi="Arial" w:cs="Arial"/>
          <w:sz w:val="24"/>
          <w:szCs w:val="24"/>
        </w:rPr>
        <w:t>Caze</w:t>
      </w:r>
      <w:proofErr w:type="spellEnd"/>
      <w:r w:rsidRPr="00432669">
        <w:rPr>
          <w:rFonts w:ascii="Arial" w:hAnsi="Arial" w:cs="Arial"/>
          <w:sz w:val="24"/>
          <w:szCs w:val="24"/>
        </w:rPr>
        <w:t>, 2005).</w:t>
      </w:r>
      <w:r w:rsidR="0059370E">
        <w:rPr>
          <w:rFonts w:ascii="Arial" w:hAnsi="Arial" w:cs="Arial"/>
          <w:sz w:val="24"/>
          <w:szCs w:val="24"/>
        </w:rPr>
        <w:t xml:space="preserve">  </w:t>
      </w:r>
      <w:r w:rsidR="006B0569" w:rsidRPr="00432669">
        <w:rPr>
          <w:rFonts w:ascii="Arial" w:hAnsi="Arial" w:cs="Arial"/>
          <w:sz w:val="24"/>
          <w:szCs w:val="24"/>
        </w:rPr>
        <w:t>The Australian health care structure is under stress, mainly due to ageing people, rise in chronicity and acuity of illnesses, technological advancement and increased demand of high quality services (Nankervis, Kenny &amp; Bish, 2008).</w:t>
      </w:r>
    </w:p>
    <w:p w:rsidR="0059370E" w:rsidRDefault="0059370E" w:rsidP="00432669">
      <w:pPr>
        <w:spacing w:line="360" w:lineRule="auto"/>
        <w:jc w:val="both"/>
        <w:rPr>
          <w:rFonts w:ascii="Arial" w:hAnsi="Arial" w:cs="Arial"/>
          <w:sz w:val="24"/>
          <w:szCs w:val="24"/>
        </w:rPr>
      </w:pPr>
    </w:p>
    <w:p w:rsidR="00D45948" w:rsidRPr="00432669" w:rsidRDefault="00D45948" w:rsidP="00432669">
      <w:pPr>
        <w:spacing w:line="360" w:lineRule="auto"/>
        <w:jc w:val="both"/>
        <w:rPr>
          <w:rFonts w:ascii="Arial" w:hAnsi="Arial" w:cs="Arial"/>
          <w:sz w:val="24"/>
          <w:szCs w:val="24"/>
        </w:rPr>
      </w:pPr>
      <w:r w:rsidRPr="00432669">
        <w:rPr>
          <w:rFonts w:ascii="Arial" w:hAnsi="Arial" w:cs="Arial"/>
          <w:sz w:val="24"/>
          <w:szCs w:val="24"/>
        </w:rPr>
        <w:t xml:space="preserve">The health care </w:t>
      </w:r>
      <w:r w:rsidR="00F94721" w:rsidRPr="00432669">
        <w:rPr>
          <w:rFonts w:ascii="Arial" w:hAnsi="Arial" w:cs="Arial"/>
          <w:sz w:val="24"/>
          <w:szCs w:val="24"/>
        </w:rPr>
        <w:t>services in remote Australia impose</w:t>
      </w:r>
      <w:r w:rsidRPr="00432669">
        <w:rPr>
          <w:rFonts w:ascii="Arial" w:hAnsi="Arial" w:cs="Arial"/>
          <w:sz w:val="24"/>
          <w:szCs w:val="24"/>
        </w:rPr>
        <w:t xml:space="preserve"> important physical challenges.  </w:t>
      </w:r>
      <w:r w:rsidR="00F94721" w:rsidRPr="00432669">
        <w:rPr>
          <w:rFonts w:ascii="Arial" w:hAnsi="Arial" w:cs="Arial"/>
          <w:sz w:val="24"/>
          <w:szCs w:val="24"/>
        </w:rPr>
        <w:t>The g</w:t>
      </w:r>
      <w:r w:rsidR="001A70CF" w:rsidRPr="00432669">
        <w:rPr>
          <w:rFonts w:ascii="Arial" w:hAnsi="Arial" w:cs="Arial"/>
          <w:sz w:val="24"/>
          <w:szCs w:val="24"/>
        </w:rPr>
        <w:t>overnment of Victoria identified</w:t>
      </w:r>
      <w:r w:rsidR="00F94721" w:rsidRPr="00432669">
        <w:rPr>
          <w:rFonts w:ascii="Arial" w:hAnsi="Arial" w:cs="Arial"/>
          <w:sz w:val="24"/>
          <w:szCs w:val="24"/>
        </w:rPr>
        <w:t xml:space="preserve"> the problems, appealing that the ageing of nurses and decreasing number of nurses results in crisis of rural nursing. (Victorian State Government, 2002) </w:t>
      </w:r>
    </w:p>
    <w:p w:rsidR="0059370E" w:rsidRDefault="0059370E" w:rsidP="00432669">
      <w:pPr>
        <w:spacing w:line="360" w:lineRule="auto"/>
        <w:jc w:val="both"/>
        <w:rPr>
          <w:rFonts w:ascii="Arial" w:hAnsi="Arial" w:cs="Arial"/>
          <w:sz w:val="24"/>
          <w:szCs w:val="24"/>
        </w:rPr>
      </w:pPr>
    </w:p>
    <w:p w:rsidR="00914A22" w:rsidRPr="00432669" w:rsidRDefault="006B0569" w:rsidP="00432669">
      <w:pPr>
        <w:spacing w:line="360" w:lineRule="auto"/>
        <w:jc w:val="both"/>
        <w:rPr>
          <w:rFonts w:ascii="Arial" w:hAnsi="Arial" w:cs="Arial"/>
          <w:sz w:val="24"/>
          <w:szCs w:val="24"/>
        </w:rPr>
      </w:pPr>
      <w:r w:rsidRPr="00432669">
        <w:rPr>
          <w:rFonts w:ascii="Arial" w:hAnsi="Arial" w:cs="Arial"/>
          <w:sz w:val="24"/>
          <w:szCs w:val="24"/>
        </w:rPr>
        <w:t xml:space="preserve">Although, the age of nursing work force is comparatively higher in country side than metropolitan cities. </w:t>
      </w:r>
      <w:r w:rsidR="006C5BA8" w:rsidRPr="00432669">
        <w:rPr>
          <w:rFonts w:ascii="Arial" w:hAnsi="Arial" w:cs="Arial"/>
          <w:sz w:val="24"/>
          <w:szCs w:val="24"/>
        </w:rPr>
        <w:t xml:space="preserve"> Studies identified that the average age of rural nurses are fifty. There is a great difference in funding from the authorities for rural and urban health care delivery system.  This </w:t>
      </w:r>
      <w:r w:rsidR="00B417F3" w:rsidRPr="00432669">
        <w:rPr>
          <w:rFonts w:ascii="Arial" w:hAnsi="Arial" w:cs="Arial"/>
          <w:sz w:val="24"/>
          <w:szCs w:val="24"/>
        </w:rPr>
        <w:t>leaves</w:t>
      </w:r>
      <w:r w:rsidR="006C5BA8" w:rsidRPr="00432669">
        <w:rPr>
          <w:rFonts w:ascii="Arial" w:hAnsi="Arial" w:cs="Arial"/>
          <w:sz w:val="24"/>
          <w:szCs w:val="24"/>
        </w:rPr>
        <w:t xml:space="preserve"> rural health services in a worst economic state </w:t>
      </w:r>
      <w:r w:rsidR="00A8252D" w:rsidRPr="00432669">
        <w:rPr>
          <w:rFonts w:ascii="Arial" w:hAnsi="Arial" w:cs="Arial"/>
          <w:sz w:val="24"/>
          <w:szCs w:val="24"/>
        </w:rPr>
        <w:t>than the urban counter parts. (Nankervis et al, 2008)</w:t>
      </w:r>
    </w:p>
    <w:p w:rsidR="0059370E" w:rsidRDefault="0059370E" w:rsidP="00432669">
      <w:pPr>
        <w:spacing w:line="360" w:lineRule="auto"/>
        <w:jc w:val="both"/>
        <w:rPr>
          <w:rFonts w:ascii="Arial" w:hAnsi="Arial" w:cs="Arial"/>
          <w:sz w:val="24"/>
          <w:szCs w:val="24"/>
        </w:rPr>
      </w:pPr>
    </w:p>
    <w:p w:rsidR="00B705DA" w:rsidRPr="00432669" w:rsidRDefault="00B705DA" w:rsidP="00432669">
      <w:pPr>
        <w:spacing w:line="360" w:lineRule="auto"/>
        <w:jc w:val="both"/>
        <w:rPr>
          <w:rFonts w:ascii="Arial" w:hAnsi="Arial" w:cs="Arial"/>
          <w:sz w:val="24"/>
          <w:szCs w:val="24"/>
        </w:rPr>
      </w:pPr>
      <w:r w:rsidRPr="00432669">
        <w:rPr>
          <w:rFonts w:ascii="Arial" w:hAnsi="Arial" w:cs="Arial"/>
          <w:sz w:val="24"/>
          <w:szCs w:val="24"/>
        </w:rPr>
        <w:t xml:space="preserve">Deprived recognition of talents and education, unbending </w:t>
      </w:r>
      <w:r w:rsidR="00CC0A40" w:rsidRPr="00432669">
        <w:rPr>
          <w:rFonts w:ascii="Arial" w:hAnsi="Arial" w:cs="Arial"/>
          <w:sz w:val="24"/>
          <w:szCs w:val="24"/>
        </w:rPr>
        <w:t>working environment, over time without</w:t>
      </w:r>
      <w:r w:rsidR="00065BF1" w:rsidRPr="00432669">
        <w:rPr>
          <w:rFonts w:ascii="Arial" w:hAnsi="Arial" w:cs="Arial"/>
          <w:sz w:val="24"/>
          <w:szCs w:val="24"/>
        </w:rPr>
        <w:t xml:space="preserve"> payment and increased work load are some of the problems nurses facing in existing system (Mills, Francis &amp; Bonner, 2007).  </w:t>
      </w:r>
    </w:p>
    <w:p w:rsidR="0059370E" w:rsidRDefault="0059370E" w:rsidP="00432669">
      <w:pPr>
        <w:spacing w:line="360" w:lineRule="auto"/>
        <w:jc w:val="both"/>
        <w:rPr>
          <w:rFonts w:ascii="Arial" w:hAnsi="Arial" w:cs="Arial"/>
          <w:sz w:val="24"/>
          <w:szCs w:val="24"/>
        </w:rPr>
      </w:pPr>
    </w:p>
    <w:p w:rsidR="00044132" w:rsidRPr="00432669" w:rsidRDefault="00044132" w:rsidP="00432669">
      <w:pPr>
        <w:spacing w:line="360" w:lineRule="auto"/>
        <w:jc w:val="both"/>
        <w:rPr>
          <w:rFonts w:ascii="Arial" w:hAnsi="Arial" w:cs="Arial"/>
          <w:sz w:val="24"/>
          <w:szCs w:val="24"/>
        </w:rPr>
      </w:pPr>
      <w:r w:rsidRPr="00432669">
        <w:rPr>
          <w:rFonts w:ascii="Arial" w:hAnsi="Arial" w:cs="Arial"/>
          <w:sz w:val="24"/>
          <w:szCs w:val="24"/>
        </w:rPr>
        <w:t xml:space="preserve">The retention and enrolment </w:t>
      </w:r>
      <w:r w:rsidR="001F6B40" w:rsidRPr="00432669">
        <w:rPr>
          <w:rFonts w:ascii="Arial" w:hAnsi="Arial" w:cs="Arial"/>
          <w:sz w:val="24"/>
          <w:szCs w:val="24"/>
        </w:rPr>
        <w:t>of nurses are results</w:t>
      </w:r>
      <w:r w:rsidRPr="00432669">
        <w:rPr>
          <w:rFonts w:ascii="Arial" w:hAnsi="Arial" w:cs="Arial"/>
          <w:sz w:val="24"/>
          <w:szCs w:val="24"/>
        </w:rPr>
        <w:t xml:space="preserve"> in</w:t>
      </w:r>
      <w:r w:rsidR="001F6B40" w:rsidRPr="00432669">
        <w:rPr>
          <w:rFonts w:ascii="Arial" w:hAnsi="Arial" w:cs="Arial"/>
          <w:sz w:val="24"/>
          <w:szCs w:val="24"/>
        </w:rPr>
        <w:t xml:space="preserve"> shortage of nurses in</w:t>
      </w:r>
      <w:r w:rsidRPr="00432669">
        <w:rPr>
          <w:rFonts w:ascii="Arial" w:hAnsi="Arial" w:cs="Arial"/>
          <w:sz w:val="24"/>
          <w:szCs w:val="24"/>
        </w:rPr>
        <w:t xml:space="preserve"> rural areas.  </w:t>
      </w:r>
      <w:r w:rsidR="00AE51DE" w:rsidRPr="00432669">
        <w:rPr>
          <w:rFonts w:ascii="Arial" w:hAnsi="Arial" w:cs="Arial"/>
          <w:sz w:val="24"/>
          <w:szCs w:val="24"/>
        </w:rPr>
        <w:t xml:space="preserve">It is reported that ‘rurality’ itself contributes to the issue of labour force.  The main reasons of low retention of health professionals </w:t>
      </w:r>
      <w:r w:rsidR="00564F6E" w:rsidRPr="00432669">
        <w:rPr>
          <w:rFonts w:ascii="Arial" w:hAnsi="Arial" w:cs="Arial"/>
          <w:sz w:val="24"/>
          <w:szCs w:val="24"/>
        </w:rPr>
        <w:t>are less chances of ongoing professional development, orientation, support, employment difficulties of spouse, the education of children, professional separation and on call demands for work. (Dade, 2004)</w:t>
      </w:r>
    </w:p>
    <w:p w:rsidR="00A01EC2" w:rsidRDefault="00A01EC2" w:rsidP="00432669">
      <w:pPr>
        <w:spacing w:line="360" w:lineRule="auto"/>
        <w:jc w:val="both"/>
        <w:rPr>
          <w:rFonts w:ascii="Arial" w:hAnsi="Arial" w:cs="Arial"/>
          <w:sz w:val="24"/>
          <w:szCs w:val="24"/>
        </w:rPr>
      </w:pPr>
    </w:p>
    <w:p w:rsidR="0029123B" w:rsidRPr="00432669" w:rsidRDefault="0029123B" w:rsidP="00432669">
      <w:pPr>
        <w:spacing w:line="360" w:lineRule="auto"/>
        <w:jc w:val="both"/>
        <w:rPr>
          <w:rFonts w:ascii="Arial" w:hAnsi="Arial" w:cs="Arial"/>
          <w:sz w:val="24"/>
          <w:szCs w:val="24"/>
        </w:rPr>
      </w:pPr>
      <w:r w:rsidRPr="00432669">
        <w:rPr>
          <w:rFonts w:ascii="Arial" w:hAnsi="Arial" w:cs="Arial"/>
          <w:sz w:val="24"/>
          <w:szCs w:val="24"/>
        </w:rPr>
        <w:t>The enrolment factors contain inadequate ability to accept new graduates, fees of the course and low income upon graduation.  On the other hand retention related to the point that, inadequate resources to meet the requirements of well experienced nursing staff results in low retention rates.  Another retention concern is the enrolment of overseas trained nurses</w:t>
      </w:r>
      <w:r w:rsidR="009516CC" w:rsidRPr="00432669">
        <w:rPr>
          <w:rFonts w:ascii="Arial" w:hAnsi="Arial" w:cs="Arial"/>
          <w:sz w:val="24"/>
          <w:szCs w:val="24"/>
        </w:rPr>
        <w:t>. (Drury, Francis &amp; Chapman, 2008)</w:t>
      </w:r>
    </w:p>
    <w:p w:rsidR="00A01EC2" w:rsidRDefault="00A01EC2" w:rsidP="00432669">
      <w:pPr>
        <w:spacing w:line="360" w:lineRule="auto"/>
        <w:jc w:val="both"/>
        <w:rPr>
          <w:rFonts w:ascii="Arial" w:hAnsi="Arial" w:cs="Arial"/>
          <w:sz w:val="24"/>
          <w:szCs w:val="24"/>
        </w:rPr>
      </w:pPr>
    </w:p>
    <w:p w:rsidR="0094243F" w:rsidRPr="00432669" w:rsidRDefault="0023771E" w:rsidP="00432669">
      <w:pPr>
        <w:spacing w:line="360" w:lineRule="auto"/>
        <w:jc w:val="both"/>
        <w:rPr>
          <w:rFonts w:ascii="Arial" w:hAnsi="Arial" w:cs="Arial"/>
          <w:sz w:val="24"/>
          <w:szCs w:val="24"/>
        </w:rPr>
      </w:pPr>
      <w:r w:rsidRPr="00432669">
        <w:rPr>
          <w:rFonts w:ascii="Arial" w:hAnsi="Arial" w:cs="Arial"/>
          <w:sz w:val="24"/>
          <w:szCs w:val="24"/>
        </w:rPr>
        <w:t>Although, recently the disappointment among nurses, who have heavy workloads, nominal mentoring, support and supervision, low income, working environment dissatisfaction, limited chances of ongoing education and minimal autonomy as contributing elem</w:t>
      </w:r>
      <w:r w:rsidR="00D633E3" w:rsidRPr="00432669">
        <w:rPr>
          <w:rFonts w:ascii="Arial" w:hAnsi="Arial" w:cs="Arial"/>
          <w:sz w:val="24"/>
          <w:szCs w:val="24"/>
        </w:rPr>
        <w:t xml:space="preserve">ent for leaving the profession (Cline, Reilly &amp; Moore, 2003). </w:t>
      </w:r>
    </w:p>
    <w:p w:rsidR="00A01EC2" w:rsidRDefault="00A01EC2" w:rsidP="00432669">
      <w:pPr>
        <w:spacing w:line="360" w:lineRule="auto"/>
        <w:jc w:val="both"/>
        <w:rPr>
          <w:rFonts w:ascii="Arial" w:hAnsi="Arial" w:cs="Arial"/>
          <w:sz w:val="24"/>
          <w:szCs w:val="24"/>
        </w:rPr>
      </w:pPr>
    </w:p>
    <w:p w:rsidR="006236C9" w:rsidRPr="00432669" w:rsidRDefault="006236C9" w:rsidP="00432669">
      <w:pPr>
        <w:spacing w:line="360" w:lineRule="auto"/>
        <w:jc w:val="both"/>
        <w:rPr>
          <w:rFonts w:ascii="Arial" w:hAnsi="Arial" w:cs="Arial"/>
          <w:sz w:val="24"/>
          <w:szCs w:val="24"/>
        </w:rPr>
      </w:pPr>
      <w:r w:rsidRPr="00432669">
        <w:rPr>
          <w:rFonts w:ascii="Arial" w:hAnsi="Arial" w:cs="Arial"/>
          <w:sz w:val="24"/>
          <w:szCs w:val="24"/>
        </w:rPr>
        <w:t xml:space="preserve">The difficult situations such as remoteness and the insufficient number of staff that present in remote Australia, leads to a difficult working environment even for the Australian native nurses.  So it is very difficult for foreign nurses to survive with in minimal understanding of the Australian life.  Hence the recruitment of foreign nurses </w:t>
      </w:r>
      <w:r w:rsidR="00AE38EA" w:rsidRPr="00432669">
        <w:rPr>
          <w:rFonts w:ascii="Arial" w:hAnsi="Arial" w:cs="Arial"/>
          <w:sz w:val="24"/>
          <w:szCs w:val="24"/>
        </w:rPr>
        <w:t>is</w:t>
      </w:r>
      <w:r w:rsidRPr="00432669">
        <w:rPr>
          <w:rFonts w:ascii="Arial" w:hAnsi="Arial" w:cs="Arial"/>
          <w:sz w:val="24"/>
          <w:szCs w:val="24"/>
        </w:rPr>
        <w:t xml:space="preserve"> not considered as a solution for the staff shortage. </w:t>
      </w:r>
      <w:r w:rsidR="00AE38EA" w:rsidRPr="00432669">
        <w:rPr>
          <w:rFonts w:ascii="Arial" w:hAnsi="Arial" w:cs="Arial"/>
          <w:sz w:val="24"/>
          <w:szCs w:val="24"/>
        </w:rPr>
        <w:t>(Drury et al, 2008)</w:t>
      </w:r>
    </w:p>
    <w:p w:rsidR="00A01EC2" w:rsidRDefault="00A01EC2" w:rsidP="00432669">
      <w:pPr>
        <w:spacing w:line="360" w:lineRule="auto"/>
        <w:jc w:val="both"/>
        <w:rPr>
          <w:rFonts w:ascii="Arial" w:hAnsi="Arial" w:cs="Arial"/>
          <w:sz w:val="24"/>
          <w:szCs w:val="24"/>
        </w:rPr>
      </w:pPr>
    </w:p>
    <w:p w:rsidR="00564F6E" w:rsidRPr="00432669" w:rsidRDefault="0094243F" w:rsidP="00432669">
      <w:pPr>
        <w:spacing w:line="360" w:lineRule="auto"/>
        <w:jc w:val="both"/>
        <w:rPr>
          <w:rFonts w:ascii="Arial" w:hAnsi="Arial" w:cs="Arial"/>
          <w:sz w:val="24"/>
          <w:szCs w:val="24"/>
        </w:rPr>
      </w:pPr>
      <w:r w:rsidRPr="00432669">
        <w:rPr>
          <w:rFonts w:ascii="Arial" w:hAnsi="Arial" w:cs="Arial"/>
          <w:sz w:val="24"/>
          <w:szCs w:val="24"/>
        </w:rPr>
        <w:t xml:space="preserve">Other health professionals such as doctors, pharmacist and auxiliary workers are affecting with shortage of work force as well as nurses.  However, the decreased number of nurses is more crucial for health care delivery, because large percentage </w:t>
      </w:r>
      <w:r w:rsidRPr="00432669">
        <w:rPr>
          <w:rFonts w:ascii="Arial" w:hAnsi="Arial" w:cs="Arial"/>
          <w:sz w:val="24"/>
          <w:szCs w:val="24"/>
        </w:rPr>
        <w:lastRenderedPageBreak/>
        <w:t>of the patient care is done by nurses; both therapeutic and precautionary</w:t>
      </w:r>
      <w:r w:rsidR="004965C0" w:rsidRPr="00432669">
        <w:rPr>
          <w:rFonts w:ascii="Arial" w:hAnsi="Arial" w:cs="Arial"/>
          <w:sz w:val="24"/>
          <w:szCs w:val="24"/>
        </w:rPr>
        <w:t xml:space="preserve"> and because of the greatness of scarcity. (</w:t>
      </w:r>
      <w:r w:rsidR="003B530B" w:rsidRPr="00432669">
        <w:rPr>
          <w:rFonts w:ascii="Arial" w:hAnsi="Arial" w:cs="Arial"/>
          <w:sz w:val="24"/>
          <w:szCs w:val="24"/>
        </w:rPr>
        <w:t>Oulton, 2006)</w:t>
      </w:r>
    </w:p>
    <w:p w:rsidR="00A01EC2" w:rsidRDefault="00A01EC2" w:rsidP="00432669">
      <w:pPr>
        <w:spacing w:line="360" w:lineRule="auto"/>
        <w:jc w:val="both"/>
        <w:rPr>
          <w:rFonts w:ascii="Arial" w:hAnsi="Arial" w:cs="Arial"/>
          <w:sz w:val="24"/>
          <w:szCs w:val="24"/>
        </w:rPr>
      </w:pPr>
    </w:p>
    <w:p w:rsidR="00853FD2" w:rsidRPr="00432669" w:rsidRDefault="00853FD2" w:rsidP="00432669">
      <w:pPr>
        <w:spacing w:line="360" w:lineRule="auto"/>
        <w:jc w:val="both"/>
        <w:rPr>
          <w:rFonts w:ascii="Arial" w:hAnsi="Arial" w:cs="Arial"/>
          <w:sz w:val="24"/>
          <w:szCs w:val="24"/>
        </w:rPr>
      </w:pPr>
      <w:r w:rsidRPr="00432669">
        <w:rPr>
          <w:rFonts w:ascii="Arial" w:hAnsi="Arial" w:cs="Arial"/>
          <w:sz w:val="24"/>
          <w:szCs w:val="24"/>
        </w:rPr>
        <w:t>As well as other health professionals, the numbers of pharmacist are less in number in rural and remote areas.  So, the role of the pharmacist may fulfil by the nurses.  This leads to a burden of medication mishap in Australian hospitals.  Only with the effective pharmacy services, it can be resolved.  An effective and safe distribution of medicines involves both review of the prescription and the patient education.  It is important to achieve a standard health care system. (Fiore et al, 2005)</w:t>
      </w:r>
    </w:p>
    <w:p w:rsidR="00A01EC2" w:rsidRDefault="00A01EC2" w:rsidP="00432669">
      <w:pPr>
        <w:spacing w:line="360" w:lineRule="auto"/>
        <w:jc w:val="both"/>
        <w:rPr>
          <w:rFonts w:ascii="Arial" w:hAnsi="Arial" w:cs="Arial"/>
          <w:sz w:val="24"/>
          <w:szCs w:val="24"/>
        </w:rPr>
      </w:pPr>
    </w:p>
    <w:p w:rsidR="00DC07BA" w:rsidRPr="00432669" w:rsidRDefault="00DC07BA" w:rsidP="00432669">
      <w:pPr>
        <w:spacing w:line="360" w:lineRule="auto"/>
        <w:jc w:val="both"/>
        <w:rPr>
          <w:rFonts w:ascii="Arial" w:hAnsi="Arial" w:cs="Arial"/>
          <w:sz w:val="24"/>
          <w:szCs w:val="24"/>
        </w:rPr>
      </w:pPr>
      <w:r w:rsidRPr="00432669">
        <w:rPr>
          <w:rFonts w:ascii="Arial" w:hAnsi="Arial" w:cs="Arial"/>
          <w:sz w:val="24"/>
          <w:szCs w:val="24"/>
        </w:rPr>
        <w:t xml:space="preserve">The shortage of nurses can directly affect the health profession.  That can be in many ways; (a). Increase work load; (b).increased chances of error and related patient safety; (c). Chances of spread of </w:t>
      </w:r>
      <w:r w:rsidR="00B41E6A" w:rsidRPr="00432669">
        <w:rPr>
          <w:rFonts w:ascii="Arial" w:hAnsi="Arial" w:cs="Arial"/>
          <w:sz w:val="24"/>
          <w:szCs w:val="24"/>
        </w:rPr>
        <w:t>diseases ;</w:t>
      </w:r>
      <w:proofErr w:type="gramStart"/>
      <w:r w:rsidRPr="00432669">
        <w:rPr>
          <w:rFonts w:ascii="Arial" w:hAnsi="Arial" w:cs="Arial"/>
          <w:sz w:val="24"/>
          <w:szCs w:val="24"/>
        </w:rPr>
        <w:t>(d</w:t>
      </w:r>
      <w:proofErr w:type="gramEnd"/>
      <w:r w:rsidRPr="00432669">
        <w:rPr>
          <w:rFonts w:ascii="Arial" w:hAnsi="Arial" w:cs="Arial"/>
          <w:sz w:val="24"/>
          <w:szCs w:val="24"/>
        </w:rPr>
        <w:t>). Risk for occupational hazards; (e). Nursing turn over an</w:t>
      </w:r>
      <w:r w:rsidR="00B41E6A" w:rsidRPr="00432669">
        <w:rPr>
          <w:rFonts w:ascii="Arial" w:hAnsi="Arial" w:cs="Arial"/>
          <w:sz w:val="24"/>
          <w:szCs w:val="24"/>
        </w:rPr>
        <w:t>d related economic issues; (f).Unsafe working environment</w:t>
      </w:r>
      <w:proofErr w:type="gramStart"/>
      <w:r w:rsidR="00B41E6A" w:rsidRPr="00432669">
        <w:rPr>
          <w:rFonts w:ascii="Arial" w:hAnsi="Arial" w:cs="Arial"/>
          <w:sz w:val="24"/>
          <w:szCs w:val="24"/>
        </w:rPr>
        <w:t>.</w:t>
      </w:r>
      <w:r w:rsidR="0075787D" w:rsidRPr="00432669">
        <w:rPr>
          <w:rFonts w:ascii="Arial" w:hAnsi="Arial" w:cs="Arial"/>
          <w:sz w:val="24"/>
          <w:szCs w:val="24"/>
        </w:rPr>
        <w:t>(</w:t>
      </w:r>
      <w:proofErr w:type="gramEnd"/>
      <w:r w:rsidR="0075787D" w:rsidRPr="00432669">
        <w:rPr>
          <w:rFonts w:ascii="Arial" w:hAnsi="Arial" w:cs="Arial"/>
          <w:sz w:val="24"/>
          <w:szCs w:val="24"/>
        </w:rPr>
        <w:t>Stone, Clarke, Cimiott &amp; Correa-de-Araujo, 2004)</w:t>
      </w:r>
    </w:p>
    <w:p w:rsidR="00A01EC2" w:rsidRDefault="00A01EC2" w:rsidP="00432669">
      <w:pPr>
        <w:spacing w:line="360" w:lineRule="auto"/>
        <w:jc w:val="both"/>
        <w:rPr>
          <w:rFonts w:ascii="Arial" w:hAnsi="Arial" w:cs="Arial"/>
          <w:sz w:val="24"/>
          <w:szCs w:val="24"/>
        </w:rPr>
      </w:pPr>
    </w:p>
    <w:p w:rsidR="00AB130A" w:rsidRPr="00432669" w:rsidRDefault="00AB130A" w:rsidP="00432669">
      <w:pPr>
        <w:spacing w:line="360" w:lineRule="auto"/>
        <w:jc w:val="both"/>
        <w:rPr>
          <w:rFonts w:ascii="Arial" w:hAnsi="Arial" w:cs="Arial"/>
          <w:sz w:val="24"/>
          <w:szCs w:val="24"/>
        </w:rPr>
      </w:pPr>
      <w:r w:rsidRPr="00432669">
        <w:rPr>
          <w:rFonts w:ascii="Arial" w:hAnsi="Arial" w:cs="Arial"/>
          <w:sz w:val="24"/>
          <w:szCs w:val="24"/>
        </w:rPr>
        <w:t>In recent years, enrichment to the choice of practice for nursing has been suggested as a constituent of the solution package that will safeguard</w:t>
      </w:r>
      <w:r w:rsidR="00CE041A" w:rsidRPr="00432669">
        <w:rPr>
          <w:rFonts w:ascii="Arial" w:hAnsi="Arial" w:cs="Arial"/>
          <w:sz w:val="24"/>
          <w:szCs w:val="24"/>
        </w:rPr>
        <w:t xml:space="preserve"> the health care delivery of Australia is responsive to existing and upcoming </w:t>
      </w:r>
      <w:r w:rsidR="00700FD2" w:rsidRPr="00432669">
        <w:rPr>
          <w:rFonts w:ascii="Arial" w:hAnsi="Arial" w:cs="Arial"/>
          <w:sz w:val="24"/>
          <w:szCs w:val="24"/>
        </w:rPr>
        <w:t xml:space="preserve">demands (Productivity Commission, 2005). </w:t>
      </w:r>
    </w:p>
    <w:p w:rsidR="00A01EC2" w:rsidRDefault="00A01EC2" w:rsidP="00432669">
      <w:pPr>
        <w:spacing w:line="360" w:lineRule="auto"/>
        <w:jc w:val="both"/>
        <w:rPr>
          <w:rFonts w:ascii="Arial" w:hAnsi="Arial" w:cs="Arial"/>
          <w:sz w:val="24"/>
          <w:szCs w:val="24"/>
        </w:rPr>
      </w:pPr>
    </w:p>
    <w:p w:rsidR="0070734B" w:rsidRPr="00432669" w:rsidRDefault="0070734B" w:rsidP="00432669">
      <w:pPr>
        <w:spacing w:line="360" w:lineRule="auto"/>
        <w:jc w:val="both"/>
        <w:rPr>
          <w:rFonts w:ascii="Arial" w:hAnsi="Arial" w:cs="Arial"/>
          <w:sz w:val="24"/>
          <w:szCs w:val="24"/>
        </w:rPr>
      </w:pPr>
      <w:r w:rsidRPr="00432669">
        <w:rPr>
          <w:rFonts w:ascii="Arial" w:hAnsi="Arial" w:cs="Arial"/>
          <w:sz w:val="24"/>
          <w:szCs w:val="24"/>
        </w:rPr>
        <w:t xml:space="preserve">The solutions of this problem can be divided into three levels.  The initiatives should be taken by the employee, employer and the labour organisations.  In order to handle the wide variety of situations offered in </w:t>
      </w:r>
      <w:r w:rsidR="000024BF" w:rsidRPr="00432669">
        <w:rPr>
          <w:rFonts w:ascii="Arial" w:hAnsi="Arial" w:cs="Arial"/>
          <w:sz w:val="24"/>
          <w:szCs w:val="24"/>
        </w:rPr>
        <w:t>their settings</w:t>
      </w:r>
      <w:r w:rsidR="001A70CF" w:rsidRPr="00432669">
        <w:rPr>
          <w:rFonts w:ascii="Arial" w:hAnsi="Arial" w:cs="Arial"/>
          <w:sz w:val="24"/>
          <w:szCs w:val="24"/>
        </w:rPr>
        <w:t>, it is</w:t>
      </w:r>
      <w:r w:rsidRPr="00432669">
        <w:rPr>
          <w:rFonts w:ascii="Arial" w:hAnsi="Arial" w:cs="Arial"/>
          <w:sz w:val="24"/>
          <w:szCs w:val="24"/>
        </w:rPr>
        <w:t xml:space="preserve"> needs to be managed by </w:t>
      </w:r>
      <w:r w:rsidR="000024BF" w:rsidRPr="00432669">
        <w:rPr>
          <w:rFonts w:ascii="Arial" w:hAnsi="Arial" w:cs="Arial"/>
          <w:sz w:val="24"/>
          <w:szCs w:val="24"/>
        </w:rPr>
        <w:t>a ‘multi-skilled’ generalist, who is often eligible to make decisions self-governing of other health professionals. (Duckett &amp; Kenny, 2003)</w:t>
      </w:r>
    </w:p>
    <w:p w:rsidR="00A01EC2" w:rsidRDefault="00A01EC2" w:rsidP="00432669">
      <w:pPr>
        <w:spacing w:line="360" w:lineRule="auto"/>
        <w:jc w:val="both"/>
        <w:rPr>
          <w:rFonts w:ascii="Arial" w:hAnsi="Arial" w:cs="Arial"/>
          <w:sz w:val="24"/>
          <w:szCs w:val="24"/>
        </w:rPr>
      </w:pPr>
    </w:p>
    <w:p w:rsidR="00AE300A" w:rsidRPr="00432669" w:rsidRDefault="00AE300A" w:rsidP="00432669">
      <w:pPr>
        <w:spacing w:line="360" w:lineRule="auto"/>
        <w:jc w:val="both"/>
        <w:rPr>
          <w:rFonts w:ascii="Arial" w:hAnsi="Arial" w:cs="Arial"/>
          <w:sz w:val="24"/>
          <w:szCs w:val="24"/>
        </w:rPr>
      </w:pPr>
      <w:r w:rsidRPr="00432669">
        <w:rPr>
          <w:rFonts w:ascii="Arial" w:hAnsi="Arial" w:cs="Arial"/>
          <w:sz w:val="24"/>
          <w:szCs w:val="24"/>
        </w:rPr>
        <w:t>As a productive plan of integration, mentorship is a valuable method to support learner nurses in the time of change and conversion to practice (Mills et al, 2007).</w:t>
      </w:r>
      <w:r w:rsidR="009563A6" w:rsidRPr="00432669">
        <w:rPr>
          <w:rFonts w:ascii="Arial" w:hAnsi="Arial" w:cs="Arial"/>
          <w:sz w:val="24"/>
          <w:szCs w:val="24"/>
        </w:rPr>
        <w:t xml:space="preserve">A </w:t>
      </w:r>
      <w:r w:rsidR="009563A6" w:rsidRPr="00432669">
        <w:rPr>
          <w:rFonts w:ascii="Arial" w:hAnsi="Arial" w:cs="Arial"/>
          <w:sz w:val="24"/>
          <w:szCs w:val="24"/>
        </w:rPr>
        <w:lastRenderedPageBreak/>
        <w:t xml:space="preserve">number of recommendations </w:t>
      </w:r>
      <w:r w:rsidR="00C93C9C" w:rsidRPr="00432669">
        <w:rPr>
          <w:rFonts w:ascii="Arial" w:hAnsi="Arial" w:cs="Arial"/>
          <w:sz w:val="24"/>
          <w:szCs w:val="24"/>
        </w:rPr>
        <w:t xml:space="preserve">are for developing the division two nursing role to address the workforce shortage of nurses (Nankervis et al, 2008). </w:t>
      </w:r>
    </w:p>
    <w:p w:rsidR="00A01EC2" w:rsidRDefault="00A01EC2" w:rsidP="00432669">
      <w:pPr>
        <w:spacing w:line="360" w:lineRule="auto"/>
        <w:jc w:val="both"/>
        <w:rPr>
          <w:rFonts w:ascii="Arial" w:hAnsi="Arial" w:cs="Arial"/>
          <w:sz w:val="24"/>
          <w:szCs w:val="24"/>
        </w:rPr>
      </w:pPr>
    </w:p>
    <w:p w:rsidR="00D9318C" w:rsidRPr="00432669" w:rsidRDefault="001756C7" w:rsidP="00432669">
      <w:pPr>
        <w:spacing w:line="360" w:lineRule="auto"/>
        <w:jc w:val="both"/>
        <w:rPr>
          <w:rFonts w:ascii="Arial" w:hAnsi="Arial" w:cs="Arial"/>
          <w:sz w:val="24"/>
          <w:szCs w:val="24"/>
        </w:rPr>
      </w:pPr>
      <w:r w:rsidRPr="00432669">
        <w:rPr>
          <w:rFonts w:ascii="Arial" w:hAnsi="Arial" w:cs="Arial"/>
          <w:sz w:val="24"/>
          <w:szCs w:val="24"/>
        </w:rPr>
        <w:t xml:space="preserve">‘Queensland Health’s Quality Improvement and Enhancement Project – Quality Use </w:t>
      </w:r>
      <w:r w:rsidR="002F26BE" w:rsidRPr="00432669">
        <w:rPr>
          <w:rFonts w:ascii="Arial" w:hAnsi="Arial" w:cs="Arial"/>
          <w:sz w:val="24"/>
          <w:szCs w:val="24"/>
        </w:rPr>
        <w:t>of</w:t>
      </w:r>
      <w:r w:rsidRPr="00432669">
        <w:rPr>
          <w:rFonts w:ascii="Arial" w:hAnsi="Arial" w:cs="Arial"/>
          <w:sz w:val="24"/>
          <w:szCs w:val="24"/>
        </w:rPr>
        <w:t xml:space="preserve"> Medicines’ (QIEP- QUM)</w:t>
      </w:r>
      <w:r w:rsidR="002F26BE" w:rsidRPr="00432669">
        <w:rPr>
          <w:rFonts w:ascii="Arial" w:hAnsi="Arial" w:cs="Arial"/>
          <w:sz w:val="24"/>
          <w:szCs w:val="24"/>
        </w:rPr>
        <w:t xml:space="preserve"> reported that the health care professionals need an education and support on quality use of medicines in rural and remote areas.  </w:t>
      </w:r>
      <w:r w:rsidR="0035476A" w:rsidRPr="00432669">
        <w:rPr>
          <w:rFonts w:ascii="Arial" w:hAnsi="Arial" w:cs="Arial"/>
          <w:sz w:val="24"/>
          <w:szCs w:val="24"/>
        </w:rPr>
        <w:t>This platform caused QUM program to educate Queensland Health Hospital staff (doctors, nurses and pharmacist) about the right use of medication. (Fiore et al, 2005)</w:t>
      </w:r>
    </w:p>
    <w:p w:rsidR="00A01EC2" w:rsidRDefault="00A01EC2" w:rsidP="00432669">
      <w:pPr>
        <w:spacing w:line="360" w:lineRule="auto"/>
        <w:jc w:val="both"/>
        <w:rPr>
          <w:rFonts w:ascii="Arial" w:hAnsi="Arial" w:cs="Arial"/>
          <w:sz w:val="24"/>
          <w:szCs w:val="24"/>
        </w:rPr>
      </w:pPr>
    </w:p>
    <w:p w:rsidR="000024BF" w:rsidRPr="00432669" w:rsidRDefault="00D9318C" w:rsidP="00432669">
      <w:pPr>
        <w:spacing w:line="360" w:lineRule="auto"/>
        <w:jc w:val="both"/>
        <w:rPr>
          <w:rFonts w:ascii="Arial" w:hAnsi="Arial" w:cs="Arial"/>
          <w:sz w:val="24"/>
          <w:szCs w:val="24"/>
        </w:rPr>
      </w:pPr>
      <w:r w:rsidRPr="00432669">
        <w:rPr>
          <w:rFonts w:ascii="Arial" w:hAnsi="Arial" w:cs="Arial"/>
          <w:sz w:val="24"/>
          <w:szCs w:val="24"/>
        </w:rPr>
        <w:t>A two ye</w:t>
      </w:r>
      <w:r w:rsidR="00CF5328" w:rsidRPr="00432669">
        <w:rPr>
          <w:rFonts w:ascii="Arial" w:hAnsi="Arial" w:cs="Arial"/>
          <w:sz w:val="24"/>
          <w:szCs w:val="24"/>
        </w:rPr>
        <w:t>ar mentor development program was</w:t>
      </w:r>
      <w:r w:rsidRPr="00432669">
        <w:rPr>
          <w:rFonts w:ascii="Arial" w:hAnsi="Arial" w:cs="Arial"/>
          <w:sz w:val="24"/>
          <w:szCs w:val="24"/>
        </w:rPr>
        <w:t xml:space="preserve"> implemented by The Association of Australian Rural Nurses (AARN), in partnership with the Royal College of Nursing in 2003.  </w:t>
      </w:r>
      <w:r w:rsidR="00E472F3" w:rsidRPr="00432669">
        <w:rPr>
          <w:rFonts w:ascii="Arial" w:hAnsi="Arial" w:cs="Arial"/>
          <w:sz w:val="24"/>
          <w:szCs w:val="24"/>
        </w:rPr>
        <w:t>The project’s main aim was to improve the enrolment of nursing graduates and their retention in remot</w:t>
      </w:r>
      <w:r w:rsidR="00CF5328" w:rsidRPr="00432669">
        <w:rPr>
          <w:rFonts w:ascii="Arial" w:hAnsi="Arial" w:cs="Arial"/>
          <w:sz w:val="24"/>
          <w:szCs w:val="24"/>
        </w:rPr>
        <w:t xml:space="preserve">e and rural health care system. </w:t>
      </w:r>
      <w:r w:rsidR="00E472F3" w:rsidRPr="00432669">
        <w:rPr>
          <w:rFonts w:ascii="Arial" w:hAnsi="Arial" w:cs="Arial"/>
          <w:sz w:val="24"/>
          <w:szCs w:val="24"/>
        </w:rPr>
        <w:t>(Mills et al, 2007)</w:t>
      </w:r>
    </w:p>
    <w:p w:rsidR="00A01EC2" w:rsidRDefault="00A01EC2" w:rsidP="00432669">
      <w:pPr>
        <w:spacing w:line="360" w:lineRule="auto"/>
        <w:jc w:val="both"/>
        <w:rPr>
          <w:rFonts w:ascii="Arial" w:hAnsi="Arial" w:cs="Arial"/>
          <w:sz w:val="24"/>
          <w:szCs w:val="24"/>
        </w:rPr>
      </w:pPr>
    </w:p>
    <w:p w:rsidR="00F75B29" w:rsidRPr="00432669" w:rsidRDefault="00F75B29" w:rsidP="00432669">
      <w:pPr>
        <w:spacing w:line="360" w:lineRule="auto"/>
        <w:jc w:val="both"/>
        <w:rPr>
          <w:rFonts w:ascii="Arial" w:hAnsi="Arial" w:cs="Arial"/>
          <w:sz w:val="24"/>
          <w:szCs w:val="24"/>
        </w:rPr>
      </w:pPr>
      <w:r w:rsidRPr="00432669">
        <w:rPr>
          <w:rFonts w:ascii="Arial" w:hAnsi="Arial" w:cs="Arial"/>
          <w:sz w:val="24"/>
          <w:szCs w:val="24"/>
        </w:rPr>
        <w:t xml:space="preserve">The government is also working with the organizations and the employers to achieve the goal.  For instance, </w:t>
      </w:r>
      <w:r w:rsidR="0042508C" w:rsidRPr="00432669">
        <w:rPr>
          <w:rFonts w:ascii="Arial" w:hAnsi="Arial" w:cs="Arial"/>
          <w:sz w:val="24"/>
          <w:szCs w:val="24"/>
        </w:rPr>
        <w:t>the Australian government’s remote and rural nursing scholarship program is funded through AARN project.  At the initial stage, the AARN has done research based education on rural nursing. (Mills et al, 2007)</w:t>
      </w:r>
    </w:p>
    <w:p w:rsidR="00A01EC2" w:rsidRDefault="00A01EC2" w:rsidP="00432669">
      <w:pPr>
        <w:spacing w:line="360" w:lineRule="auto"/>
        <w:jc w:val="both"/>
        <w:rPr>
          <w:rFonts w:ascii="Arial" w:hAnsi="Arial" w:cs="Arial"/>
          <w:sz w:val="24"/>
          <w:szCs w:val="24"/>
        </w:rPr>
      </w:pPr>
    </w:p>
    <w:p w:rsidR="001B7CD4" w:rsidRPr="00432669" w:rsidRDefault="001B7CD4" w:rsidP="00432669">
      <w:pPr>
        <w:spacing w:line="360" w:lineRule="auto"/>
        <w:jc w:val="both"/>
        <w:rPr>
          <w:rFonts w:ascii="Arial" w:hAnsi="Arial" w:cs="Arial"/>
          <w:sz w:val="24"/>
          <w:szCs w:val="24"/>
        </w:rPr>
      </w:pPr>
      <w:r w:rsidRPr="00432669">
        <w:rPr>
          <w:rFonts w:ascii="Arial" w:hAnsi="Arial" w:cs="Arial"/>
          <w:sz w:val="24"/>
          <w:szCs w:val="24"/>
        </w:rPr>
        <w:t>Policies to address the problems should be nationally motivated, rather than state focused.  Moreover that it should be concentrate on th</w:t>
      </w:r>
      <w:r w:rsidR="00CF5328" w:rsidRPr="00432669">
        <w:rPr>
          <w:rFonts w:ascii="Arial" w:hAnsi="Arial" w:cs="Arial"/>
          <w:sz w:val="24"/>
          <w:szCs w:val="24"/>
        </w:rPr>
        <w:t xml:space="preserve">e positive aspects of nursing.  </w:t>
      </w:r>
      <w:r w:rsidRPr="00432669">
        <w:rPr>
          <w:rFonts w:ascii="Arial" w:hAnsi="Arial" w:cs="Arial"/>
          <w:sz w:val="24"/>
          <w:szCs w:val="24"/>
        </w:rPr>
        <w:t xml:space="preserve">Recently, </w:t>
      </w:r>
      <w:r w:rsidR="00782F1E" w:rsidRPr="00432669">
        <w:rPr>
          <w:rFonts w:ascii="Arial" w:hAnsi="Arial" w:cs="Arial"/>
          <w:sz w:val="24"/>
          <w:szCs w:val="24"/>
        </w:rPr>
        <w:t xml:space="preserve">in Western Australia campaign launched as “Have You Got What it </w:t>
      </w:r>
      <w:r w:rsidR="00D2443A" w:rsidRPr="00432669">
        <w:rPr>
          <w:rFonts w:ascii="Arial" w:hAnsi="Arial" w:cs="Arial"/>
          <w:sz w:val="24"/>
          <w:szCs w:val="24"/>
        </w:rPr>
        <w:t>takes</w:t>
      </w:r>
      <w:r w:rsidR="00782F1E" w:rsidRPr="00432669">
        <w:rPr>
          <w:rFonts w:ascii="Arial" w:hAnsi="Arial" w:cs="Arial"/>
          <w:sz w:val="24"/>
          <w:szCs w:val="24"/>
        </w:rPr>
        <w:t xml:space="preserve"> to be a Nurse”.</w:t>
      </w:r>
      <w:r w:rsidR="00CF5328" w:rsidRPr="00432669">
        <w:rPr>
          <w:rFonts w:ascii="Arial" w:hAnsi="Arial" w:cs="Arial"/>
          <w:sz w:val="24"/>
          <w:szCs w:val="24"/>
        </w:rPr>
        <w:t xml:space="preserve">   Mainly this was for the encouragement for the young public to enrol in nursing courses. </w:t>
      </w:r>
      <w:r w:rsidR="00782F1E" w:rsidRPr="00432669">
        <w:rPr>
          <w:rFonts w:ascii="Arial" w:hAnsi="Arial" w:cs="Arial"/>
          <w:sz w:val="24"/>
          <w:szCs w:val="24"/>
        </w:rPr>
        <w:t xml:space="preserve"> (Drury, 2008)</w:t>
      </w:r>
    </w:p>
    <w:p w:rsidR="00A01EC2" w:rsidRDefault="00A01EC2" w:rsidP="00432669">
      <w:pPr>
        <w:spacing w:line="360" w:lineRule="auto"/>
        <w:jc w:val="both"/>
        <w:rPr>
          <w:rFonts w:ascii="Arial" w:hAnsi="Arial" w:cs="Arial"/>
          <w:sz w:val="24"/>
          <w:szCs w:val="24"/>
        </w:rPr>
      </w:pPr>
    </w:p>
    <w:p w:rsidR="004F0FA7" w:rsidRPr="00432669" w:rsidRDefault="00D2443A" w:rsidP="00432669">
      <w:pPr>
        <w:spacing w:line="360" w:lineRule="auto"/>
        <w:jc w:val="both"/>
        <w:rPr>
          <w:rFonts w:ascii="Arial" w:hAnsi="Arial" w:cs="Arial"/>
          <w:sz w:val="24"/>
          <w:szCs w:val="24"/>
        </w:rPr>
      </w:pPr>
      <w:r w:rsidRPr="00432669">
        <w:rPr>
          <w:rFonts w:ascii="Arial" w:hAnsi="Arial" w:cs="Arial"/>
          <w:sz w:val="24"/>
          <w:szCs w:val="24"/>
        </w:rPr>
        <w:t>The essential constituent of a comprehensive retaining policy comprise (1). Maintenance of an adequate substructure ;</w:t>
      </w:r>
      <w:proofErr w:type="gramStart"/>
      <w:r w:rsidR="00250CD3" w:rsidRPr="00432669">
        <w:rPr>
          <w:rFonts w:ascii="Arial" w:hAnsi="Arial" w:cs="Arial"/>
          <w:sz w:val="24"/>
          <w:szCs w:val="24"/>
        </w:rPr>
        <w:t>(2</w:t>
      </w:r>
      <w:proofErr w:type="gramEnd"/>
      <w:r w:rsidRPr="00432669">
        <w:rPr>
          <w:rFonts w:ascii="Arial" w:hAnsi="Arial" w:cs="Arial"/>
          <w:sz w:val="24"/>
          <w:szCs w:val="24"/>
        </w:rPr>
        <w:t xml:space="preserve">). </w:t>
      </w:r>
      <w:proofErr w:type="gramStart"/>
      <w:r w:rsidRPr="00432669">
        <w:rPr>
          <w:rFonts w:ascii="Arial" w:hAnsi="Arial" w:cs="Arial"/>
          <w:sz w:val="24"/>
          <w:szCs w:val="24"/>
        </w:rPr>
        <w:t>Establishment of an appropriate</w:t>
      </w:r>
      <w:r w:rsidR="0082474A" w:rsidRPr="00432669">
        <w:rPr>
          <w:rFonts w:ascii="Arial" w:hAnsi="Arial" w:cs="Arial"/>
          <w:sz w:val="24"/>
          <w:szCs w:val="24"/>
        </w:rPr>
        <w:t xml:space="preserve"> infrastructure; (3).Upholding of a</w:t>
      </w:r>
      <w:r w:rsidR="00CF5328" w:rsidRPr="00432669">
        <w:rPr>
          <w:rFonts w:ascii="Arial" w:hAnsi="Arial" w:cs="Arial"/>
          <w:sz w:val="24"/>
          <w:szCs w:val="24"/>
        </w:rPr>
        <w:t>n</w:t>
      </w:r>
      <w:r w:rsidR="0082474A" w:rsidRPr="00432669">
        <w:rPr>
          <w:rFonts w:ascii="Arial" w:hAnsi="Arial" w:cs="Arial"/>
          <w:sz w:val="24"/>
          <w:szCs w:val="24"/>
        </w:rPr>
        <w:t xml:space="preserve"> accurate and competitive remuneration; </w:t>
      </w:r>
      <w:r w:rsidR="0082474A" w:rsidRPr="00432669">
        <w:rPr>
          <w:rFonts w:ascii="Arial" w:hAnsi="Arial" w:cs="Arial"/>
          <w:sz w:val="24"/>
          <w:szCs w:val="24"/>
        </w:rPr>
        <w:lastRenderedPageBreak/>
        <w:t>(4).Fostering and active labour organizations; (5).</w:t>
      </w:r>
      <w:r w:rsidR="005E2884" w:rsidRPr="00432669">
        <w:rPr>
          <w:rFonts w:ascii="Arial" w:hAnsi="Arial" w:cs="Arial"/>
          <w:sz w:val="24"/>
          <w:szCs w:val="24"/>
        </w:rPr>
        <w:t>Establishment of a professional environment; (6).</w:t>
      </w:r>
      <w:proofErr w:type="gramEnd"/>
      <w:r w:rsidR="005E2884" w:rsidRPr="00432669">
        <w:rPr>
          <w:rFonts w:ascii="Arial" w:hAnsi="Arial" w:cs="Arial"/>
          <w:sz w:val="24"/>
          <w:szCs w:val="24"/>
        </w:rPr>
        <w:t xml:space="preserve"> Community and family support. (Buykx, Humphreys, Wakerman &amp; Pashan, 2010) </w:t>
      </w:r>
    </w:p>
    <w:p w:rsidR="00A01EC2" w:rsidRDefault="00A01EC2" w:rsidP="00432669">
      <w:pPr>
        <w:spacing w:line="360" w:lineRule="auto"/>
        <w:jc w:val="both"/>
        <w:rPr>
          <w:rFonts w:ascii="Arial" w:hAnsi="Arial" w:cs="Arial"/>
          <w:sz w:val="24"/>
          <w:szCs w:val="24"/>
        </w:rPr>
      </w:pPr>
    </w:p>
    <w:p w:rsidR="0081584E" w:rsidRPr="00432669" w:rsidRDefault="005F42E7" w:rsidP="00432669">
      <w:pPr>
        <w:spacing w:line="360" w:lineRule="auto"/>
        <w:jc w:val="both"/>
        <w:rPr>
          <w:rFonts w:ascii="Arial" w:hAnsi="Arial" w:cs="Arial"/>
          <w:sz w:val="24"/>
          <w:szCs w:val="24"/>
        </w:rPr>
      </w:pPr>
      <w:r w:rsidRPr="00432669">
        <w:rPr>
          <w:rFonts w:ascii="Arial" w:hAnsi="Arial" w:cs="Arial"/>
          <w:sz w:val="24"/>
          <w:szCs w:val="24"/>
        </w:rPr>
        <w:t>Inequity in health labour force is a main concern for health policy makers, ever since human reserve – the different kinds of medical and non- medical staff who make every public and individual plan happen- are very important for the health system’s input (World Health Organization, 2000).</w:t>
      </w:r>
      <w:r w:rsidR="00EE48D6" w:rsidRPr="00432669">
        <w:rPr>
          <w:rFonts w:ascii="Arial" w:hAnsi="Arial" w:cs="Arial"/>
          <w:sz w:val="24"/>
          <w:szCs w:val="24"/>
        </w:rPr>
        <w:t>The absence of health workers from remote and rural areas is costly for the organization and which impact</w:t>
      </w:r>
      <w:r w:rsidR="0081584E" w:rsidRPr="00432669">
        <w:rPr>
          <w:rFonts w:ascii="Arial" w:hAnsi="Arial" w:cs="Arial"/>
          <w:sz w:val="24"/>
          <w:szCs w:val="24"/>
        </w:rPr>
        <w:t xml:space="preserve"> on the quality health delivery (Buykx et al, 2010).</w:t>
      </w:r>
    </w:p>
    <w:p w:rsidR="0081584E" w:rsidRPr="00432669" w:rsidRDefault="0081584E" w:rsidP="00432669">
      <w:pPr>
        <w:spacing w:line="360" w:lineRule="auto"/>
        <w:jc w:val="both"/>
        <w:rPr>
          <w:rFonts w:ascii="Arial" w:hAnsi="Arial" w:cs="Arial"/>
          <w:sz w:val="24"/>
          <w:szCs w:val="24"/>
        </w:rPr>
      </w:pPr>
      <w:r w:rsidRPr="00432669">
        <w:rPr>
          <w:rFonts w:ascii="Arial" w:hAnsi="Arial" w:cs="Arial"/>
          <w:sz w:val="24"/>
          <w:szCs w:val="24"/>
        </w:rPr>
        <w:t xml:space="preserve">Even though the employer, employ and work force organizations are trying to </w:t>
      </w:r>
      <w:r w:rsidR="00CF5328" w:rsidRPr="00432669">
        <w:rPr>
          <w:rFonts w:ascii="Arial" w:hAnsi="Arial" w:cs="Arial"/>
          <w:sz w:val="24"/>
          <w:szCs w:val="24"/>
        </w:rPr>
        <w:t>solve</w:t>
      </w:r>
      <w:r w:rsidRPr="00432669">
        <w:rPr>
          <w:rFonts w:ascii="Arial" w:hAnsi="Arial" w:cs="Arial"/>
          <w:sz w:val="24"/>
          <w:szCs w:val="24"/>
        </w:rPr>
        <w:t xml:space="preserve"> the problem, many issues are there still unresolved.  In many of the areas the government funding is inadequate.  For instance</w:t>
      </w:r>
      <w:r w:rsidR="00195897" w:rsidRPr="00432669">
        <w:rPr>
          <w:rFonts w:ascii="Arial" w:hAnsi="Arial" w:cs="Arial"/>
          <w:sz w:val="24"/>
          <w:szCs w:val="24"/>
        </w:rPr>
        <w:t>,</w:t>
      </w:r>
      <w:r w:rsidRPr="00432669">
        <w:rPr>
          <w:rFonts w:ascii="Arial" w:hAnsi="Arial" w:cs="Arial"/>
          <w:sz w:val="24"/>
          <w:szCs w:val="24"/>
        </w:rPr>
        <w:t xml:space="preserve"> the</w:t>
      </w:r>
      <w:r w:rsidR="00195897" w:rsidRPr="00432669">
        <w:rPr>
          <w:rFonts w:ascii="Arial" w:hAnsi="Arial" w:cs="Arial"/>
          <w:sz w:val="24"/>
          <w:szCs w:val="24"/>
        </w:rPr>
        <w:t xml:space="preserve"> unavailability of scholarships</w:t>
      </w:r>
      <w:r w:rsidRPr="00432669">
        <w:rPr>
          <w:rFonts w:ascii="Arial" w:hAnsi="Arial" w:cs="Arial"/>
          <w:sz w:val="24"/>
          <w:szCs w:val="24"/>
        </w:rPr>
        <w:t xml:space="preserve"> for undergraduate nursing students</w:t>
      </w:r>
      <w:r w:rsidR="00195897" w:rsidRPr="00432669">
        <w:rPr>
          <w:rFonts w:ascii="Arial" w:hAnsi="Arial" w:cs="Arial"/>
          <w:sz w:val="24"/>
          <w:szCs w:val="24"/>
        </w:rPr>
        <w:t xml:space="preserve"> in rural areas, and that may lead to enrolment difficulties</w:t>
      </w:r>
      <w:r w:rsidRPr="00432669">
        <w:rPr>
          <w:rFonts w:ascii="Arial" w:hAnsi="Arial" w:cs="Arial"/>
          <w:sz w:val="24"/>
          <w:szCs w:val="24"/>
        </w:rPr>
        <w:t xml:space="preserve">.  </w:t>
      </w:r>
      <w:r w:rsidR="00195897" w:rsidRPr="00432669">
        <w:rPr>
          <w:rFonts w:ascii="Arial" w:hAnsi="Arial" w:cs="Arial"/>
          <w:sz w:val="24"/>
          <w:szCs w:val="24"/>
        </w:rPr>
        <w:t xml:space="preserve"> The current federal government is ignoring the Australian Nursing Federation (ANF) call for immediate national action for shortage of nurses. (Mills et al, 2007) </w:t>
      </w:r>
    </w:p>
    <w:p w:rsidR="00A01EC2" w:rsidRDefault="00A01EC2" w:rsidP="00432669">
      <w:pPr>
        <w:spacing w:line="360" w:lineRule="auto"/>
        <w:jc w:val="both"/>
        <w:rPr>
          <w:rFonts w:ascii="Arial" w:hAnsi="Arial" w:cs="Arial"/>
          <w:sz w:val="24"/>
          <w:szCs w:val="24"/>
        </w:rPr>
      </w:pPr>
    </w:p>
    <w:p w:rsidR="000F23A7" w:rsidRPr="00432669" w:rsidRDefault="000F23A7" w:rsidP="00432669">
      <w:pPr>
        <w:spacing w:line="360" w:lineRule="auto"/>
        <w:jc w:val="both"/>
        <w:rPr>
          <w:rFonts w:ascii="Arial" w:hAnsi="Arial" w:cs="Arial"/>
          <w:sz w:val="24"/>
          <w:szCs w:val="24"/>
        </w:rPr>
      </w:pPr>
      <w:r w:rsidRPr="00432669">
        <w:rPr>
          <w:rFonts w:ascii="Arial" w:hAnsi="Arial" w:cs="Arial"/>
          <w:sz w:val="24"/>
          <w:szCs w:val="24"/>
        </w:rPr>
        <w:t>There are many legal and ethical issues associated with the rural nursing practice.  In this era, Australia will leave a legacy as period of litigation.  It is required for all health professionals to practice in a circumstance where autonomy of practice is necessitated by the practitioners.  This accountability can results in an improvement of health outcomes, which should be accepted by the community and the professional bodies.  (Mair, 2000)</w:t>
      </w:r>
    </w:p>
    <w:p w:rsidR="00A01EC2" w:rsidRDefault="00A01EC2" w:rsidP="00432669">
      <w:pPr>
        <w:spacing w:line="360" w:lineRule="auto"/>
        <w:jc w:val="both"/>
        <w:rPr>
          <w:rFonts w:ascii="Arial" w:hAnsi="Arial" w:cs="Arial"/>
          <w:sz w:val="24"/>
          <w:szCs w:val="24"/>
        </w:rPr>
      </w:pPr>
    </w:p>
    <w:p w:rsidR="000F23A7" w:rsidRPr="00432669" w:rsidRDefault="00313691" w:rsidP="00432669">
      <w:pPr>
        <w:spacing w:line="360" w:lineRule="auto"/>
        <w:jc w:val="both"/>
        <w:rPr>
          <w:rFonts w:ascii="Arial" w:hAnsi="Arial" w:cs="Arial"/>
          <w:sz w:val="24"/>
          <w:szCs w:val="24"/>
        </w:rPr>
      </w:pPr>
      <w:r w:rsidRPr="00432669">
        <w:rPr>
          <w:rFonts w:ascii="Arial" w:hAnsi="Arial" w:cs="Arial"/>
          <w:sz w:val="24"/>
          <w:szCs w:val="24"/>
        </w:rPr>
        <w:t xml:space="preserve">All nurses should be required to understand and practice the legal requirements of practice.  This knowledge should be enough to justify their own works in profession.  (Bushy, 2000) </w:t>
      </w:r>
      <w:r w:rsidR="000F23A7" w:rsidRPr="00432669">
        <w:rPr>
          <w:rFonts w:ascii="Arial" w:hAnsi="Arial" w:cs="Arial"/>
          <w:sz w:val="24"/>
          <w:szCs w:val="24"/>
        </w:rPr>
        <w:t xml:space="preserve">In Australia the nursing practice is directed </w:t>
      </w:r>
      <w:r w:rsidRPr="00432669">
        <w:rPr>
          <w:rFonts w:ascii="Arial" w:hAnsi="Arial" w:cs="Arial"/>
          <w:sz w:val="24"/>
          <w:szCs w:val="24"/>
        </w:rPr>
        <w:t xml:space="preserve">by Australian Nursing Council Inc. (ANCI) and which provides the standards of nursing practice which </w:t>
      </w:r>
      <w:r w:rsidRPr="00432669">
        <w:rPr>
          <w:rFonts w:ascii="Arial" w:hAnsi="Arial" w:cs="Arial"/>
          <w:sz w:val="24"/>
          <w:szCs w:val="24"/>
        </w:rPr>
        <w:lastRenderedPageBreak/>
        <w:t>should be meet.  In which the ANIC competencies</w:t>
      </w:r>
      <w:r w:rsidR="00AE0410" w:rsidRPr="00432669">
        <w:rPr>
          <w:rFonts w:ascii="Arial" w:hAnsi="Arial" w:cs="Arial"/>
          <w:sz w:val="24"/>
          <w:szCs w:val="24"/>
        </w:rPr>
        <w:t xml:space="preserve"> are</w:t>
      </w:r>
      <w:r w:rsidRPr="00432669">
        <w:rPr>
          <w:rFonts w:ascii="Arial" w:hAnsi="Arial" w:cs="Arial"/>
          <w:sz w:val="24"/>
          <w:szCs w:val="24"/>
        </w:rPr>
        <w:t xml:space="preserve"> inform</w:t>
      </w:r>
      <w:r w:rsidR="00AE0410" w:rsidRPr="00432669">
        <w:rPr>
          <w:rFonts w:ascii="Arial" w:hAnsi="Arial" w:cs="Arial"/>
          <w:sz w:val="24"/>
          <w:szCs w:val="24"/>
        </w:rPr>
        <w:t>ed</w:t>
      </w:r>
      <w:r w:rsidRPr="00432669">
        <w:rPr>
          <w:rFonts w:ascii="Arial" w:hAnsi="Arial" w:cs="Arial"/>
          <w:sz w:val="24"/>
          <w:szCs w:val="24"/>
        </w:rPr>
        <w:t xml:space="preserve"> to health consumers which they can expect from nurses. (Australian Nursing Council Inc., 2002)</w:t>
      </w:r>
    </w:p>
    <w:p w:rsidR="00A01EC2" w:rsidRDefault="00A01EC2" w:rsidP="00432669">
      <w:pPr>
        <w:spacing w:line="360" w:lineRule="auto"/>
        <w:jc w:val="both"/>
        <w:rPr>
          <w:rFonts w:ascii="Arial" w:hAnsi="Arial" w:cs="Arial"/>
          <w:sz w:val="24"/>
          <w:szCs w:val="24"/>
        </w:rPr>
      </w:pPr>
    </w:p>
    <w:p w:rsidR="00313691" w:rsidRPr="00432669" w:rsidRDefault="00313691" w:rsidP="00432669">
      <w:pPr>
        <w:spacing w:line="360" w:lineRule="auto"/>
        <w:jc w:val="both"/>
        <w:rPr>
          <w:rFonts w:ascii="Arial" w:hAnsi="Arial" w:cs="Arial"/>
          <w:sz w:val="24"/>
          <w:szCs w:val="24"/>
        </w:rPr>
      </w:pPr>
      <w:r w:rsidRPr="00432669">
        <w:rPr>
          <w:rFonts w:ascii="Arial" w:hAnsi="Arial" w:cs="Arial"/>
          <w:sz w:val="24"/>
          <w:szCs w:val="24"/>
        </w:rPr>
        <w:t xml:space="preserve">It is reported that many of the rural nurses are working outer the legal restrictions </w:t>
      </w:r>
      <w:r w:rsidR="003159B9" w:rsidRPr="00432669">
        <w:rPr>
          <w:rFonts w:ascii="Arial" w:hAnsi="Arial" w:cs="Arial"/>
          <w:sz w:val="24"/>
          <w:szCs w:val="24"/>
        </w:rPr>
        <w:t>governing the nursing practice.  Many of the rural nurses are taking the roles of doctors due to their absence.  At the same time, it does not meet the standards of medical or nursing profession. (Cramer, 2000)</w:t>
      </w:r>
    </w:p>
    <w:p w:rsidR="003159B9" w:rsidRPr="00432669" w:rsidRDefault="00827E2A" w:rsidP="00432669">
      <w:pPr>
        <w:spacing w:line="360" w:lineRule="auto"/>
        <w:jc w:val="both"/>
        <w:rPr>
          <w:rFonts w:ascii="Arial" w:hAnsi="Arial" w:cs="Arial"/>
          <w:sz w:val="24"/>
          <w:szCs w:val="24"/>
        </w:rPr>
      </w:pPr>
      <w:r w:rsidRPr="00432669">
        <w:rPr>
          <w:rFonts w:ascii="Arial" w:hAnsi="Arial" w:cs="Arial"/>
          <w:sz w:val="24"/>
          <w:szCs w:val="24"/>
        </w:rPr>
        <w:t>Hegney (1998) reported</w:t>
      </w:r>
      <w:r w:rsidR="003159B9" w:rsidRPr="00432669">
        <w:rPr>
          <w:rFonts w:ascii="Arial" w:hAnsi="Arial" w:cs="Arial"/>
          <w:sz w:val="24"/>
          <w:szCs w:val="24"/>
        </w:rPr>
        <w:t xml:space="preserve"> that many of the nurses are forced to practice outside the legal boundaries</w:t>
      </w:r>
      <w:r w:rsidRPr="00432669">
        <w:rPr>
          <w:rFonts w:ascii="Arial" w:hAnsi="Arial" w:cs="Arial"/>
          <w:sz w:val="24"/>
          <w:szCs w:val="24"/>
        </w:rPr>
        <w:t>.  Professional accountability, principles of ethics and the customer rights are need to be consi</w:t>
      </w:r>
      <w:r w:rsidR="00DE7247" w:rsidRPr="00432669">
        <w:rPr>
          <w:rFonts w:ascii="Arial" w:hAnsi="Arial" w:cs="Arial"/>
          <w:sz w:val="24"/>
          <w:szCs w:val="24"/>
        </w:rPr>
        <w:t>dered in professional practice.  W</w:t>
      </w:r>
      <w:r w:rsidR="007602FC" w:rsidRPr="00432669">
        <w:rPr>
          <w:rFonts w:ascii="Arial" w:hAnsi="Arial" w:cs="Arial"/>
          <w:sz w:val="24"/>
          <w:szCs w:val="24"/>
        </w:rPr>
        <w:t>ritten consents are important in nursing practice</w:t>
      </w:r>
      <w:r w:rsidR="00DE7247" w:rsidRPr="00432669">
        <w:rPr>
          <w:rFonts w:ascii="Arial" w:hAnsi="Arial" w:cs="Arial"/>
          <w:sz w:val="24"/>
          <w:szCs w:val="24"/>
        </w:rPr>
        <w:t>, which make the client</w:t>
      </w:r>
      <w:r w:rsidR="007602FC" w:rsidRPr="00432669">
        <w:rPr>
          <w:rFonts w:ascii="Arial" w:hAnsi="Arial" w:cs="Arial"/>
          <w:sz w:val="24"/>
          <w:szCs w:val="24"/>
        </w:rPr>
        <w:t xml:space="preserve"> to understand the risks and procedures.  It is considered as a safety tool for nurses.  It shows that the rural nurses are very much exposed to legal issues.  </w:t>
      </w:r>
      <w:r w:rsidR="00DE7247" w:rsidRPr="00432669">
        <w:rPr>
          <w:rFonts w:ascii="Arial" w:hAnsi="Arial" w:cs="Arial"/>
          <w:sz w:val="24"/>
          <w:szCs w:val="24"/>
        </w:rPr>
        <w:t>(Commonwealth Department of Education, Science and Training, 2001)</w:t>
      </w:r>
    </w:p>
    <w:p w:rsidR="00A01EC2" w:rsidRDefault="00A01EC2" w:rsidP="00432669">
      <w:pPr>
        <w:spacing w:line="360" w:lineRule="auto"/>
        <w:jc w:val="both"/>
        <w:rPr>
          <w:rFonts w:ascii="Arial" w:hAnsi="Arial" w:cs="Arial"/>
          <w:sz w:val="24"/>
          <w:szCs w:val="24"/>
        </w:rPr>
      </w:pPr>
    </w:p>
    <w:p w:rsidR="007602FC" w:rsidRPr="00432669" w:rsidRDefault="005E7E3B" w:rsidP="00432669">
      <w:pPr>
        <w:spacing w:line="360" w:lineRule="auto"/>
        <w:jc w:val="both"/>
        <w:rPr>
          <w:rFonts w:ascii="Arial" w:hAnsi="Arial" w:cs="Arial"/>
          <w:sz w:val="24"/>
          <w:szCs w:val="24"/>
        </w:rPr>
      </w:pPr>
      <w:r w:rsidRPr="00432669">
        <w:rPr>
          <w:rFonts w:ascii="Arial" w:hAnsi="Arial" w:cs="Arial"/>
          <w:sz w:val="24"/>
          <w:szCs w:val="24"/>
        </w:rPr>
        <w:t>T</w:t>
      </w:r>
      <w:r w:rsidR="009C658C" w:rsidRPr="00432669">
        <w:rPr>
          <w:rFonts w:ascii="Arial" w:hAnsi="Arial" w:cs="Arial"/>
          <w:sz w:val="24"/>
          <w:szCs w:val="24"/>
        </w:rPr>
        <w:t>hese</w:t>
      </w:r>
      <w:r w:rsidRPr="00432669">
        <w:rPr>
          <w:rFonts w:ascii="Arial" w:hAnsi="Arial" w:cs="Arial"/>
          <w:sz w:val="24"/>
          <w:szCs w:val="24"/>
        </w:rPr>
        <w:t xml:space="preserve"> issues can cause the nurses to work in urban areas than rural or remote areas.  </w:t>
      </w:r>
      <w:r w:rsidR="009C658C" w:rsidRPr="00432669">
        <w:rPr>
          <w:rFonts w:ascii="Arial" w:hAnsi="Arial" w:cs="Arial"/>
          <w:sz w:val="24"/>
          <w:szCs w:val="24"/>
        </w:rPr>
        <w:t xml:space="preserve">The employers should be keen to provide enough information to nurses regarding the legal and ethical issues.  </w:t>
      </w:r>
      <w:r w:rsidR="00DE7247" w:rsidRPr="00432669">
        <w:rPr>
          <w:rFonts w:ascii="Arial" w:hAnsi="Arial" w:cs="Arial"/>
          <w:sz w:val="24"/>
          <w:szCs w:val="24"/>
        </w:rPr>
        <w:t>Awareness of legal and ethical issues will help rural nurses to advance the professional practice which is reliable with the philosophy behind nursing.  (Commonwealth Department of Education, Science and Training, 2001)</w:t>
      </w:r>
    </w:p>
    <w:p w:rsidR="00A01EC2" w:rsidRDefault="00A01EC2" w:rsidP="00432669">
      <w:pPr>
        <w:spacing w:line="360" w:lineRule="auto"/>
        <w:jc w:val="both"/>
        <w:rPr>
          <w:rFonts w:ascii="Arial" w:hAnsi="Arial" w:cs="Arial"/>
          <w:sz w:val="24"/>
          <w:szCs w:val="24"/>
        </w:rPr>
      </w:pPr>
    </w:p>
    <w:p w:rsidR="009C67D8" w:rsidRPr="00432669" w:rsidRDefault="00AE0410" w:rsidP="00432669">
      <w:pPr>
        <w:spacing w:line="360" w:lineRule="auto"/>
        <w:jc w:val="both"/>
        <w:rPr>
          <w:rFonts w:ascii="Arial" w:hAnsi="Arial" w:cs="Arial"/>
          <w:sz w:val="24"/>
          <w:szCs w:val="24"/>
        </w:rPr>
      </w:pPr>
      <w:r w:rsidRPr="00432669">
        <w:rPr>
          <w:rFonts w:ascii="Arial" w:hAnsi="Arial" w:cs="Arial"/>
          <w:sz w:val="24"/>
          <w:szCs w:val="24"/>
        </w:rPr>
        <w:t>To conclude this essay, it is understood that the medical workforce shortage is a remaining problem, which needs to be considered as important</w:t>
      </w:r>
      <w:r w:rsidR="009C67D8" w:rsidRPr="00432669">
        <w:rPr>
          <w:rFonts w:ascii="Arial" w:hAnsi="Arial" w:cs="Arial"/>
          <w:sz w:val="24"/>
          <w:szCs w:val="24"/>
        </w:rPr>
        <w:t xml:space="preserve">. It is the responsibility of the authorities, to ensure the quality of health care to all people, whether they are living in rural or urban area.  </w:t>
      </w:r>
      <w:r w:rsidR="009A35B1" w:rsidRPr="00432669">
        <w:rPr>
          <w:rFonts w:ascii="Arial" w:hAnsi="Arial" w:cs="Arial"/>
          <w:sz w:val="24"/>
          <w:szCs w:val="24"/>
        </w:rPr>
        <w:t>Multi skilled and experienced nurse practitioners are providing care in rural hos</w:t>
      </w:r>
      <w:r w:rsidR="004A2772" w:rsidRPr="00432669">
        <w:rPr>
          <w:rFonts w:ascii="Arial" w:hAnsi="Arial" w:cs="Arial"/>
          <w:sz w:val="24"/>
          <w:szCs w:val="24"/>
        </w:rPr>
        <w:t xml:space="preserve">pital in the absence of </w:t>
      </w:r>
      <w:r w:rsidR="006A2BB7" w:rsidRPr="00432669">
        <w:rPr>
          <w:rFonts w:ascii="Arial" w:hAnsi="Arial" w:cs="Arial"/>
          <w:sz w:val="24"/>
          <w:szCs w:val="24"/>
        </w:rPr>
        <w:t>doctors has</w:t>
      </w:r>
      <w:r w:rsidR="00D3373C" w:rsidRPr="00432669">
        <w:rPr>
          <w:rFonts w:ascii="Arial" w:hAnsi="Arial" w:cs="Arial"/>
          <w:sz w:val="24"/>
          <w:szCs w:val="24"/>
        </w:rPr>
        <w:t xml:space="preserve"> been projected as </w:t>
      </w:r>
      <w:r w:rsidR="006A2BB7" w:rsidRPr="00432669">
        <w:rPr>
          <w:rFonts w:ascii="Arial" w:hAnsi="Arial" w:cs="Arial"/>
          <w:sz w:val="24"/>
          <w:szCs w:val="24"/>
        </w:rPr>
        <w:t>a panacea</w:t>
      </w:r>
      <w:r w:rsidR="00EA4B80" w:rsidRPr="00432669">
        <w:rPr>
          <w:rFonts w:ascii="Arial" w:hAnsi="Arial" w:cs="Arial"/>
          <w:sz w:val="24"/>
          <w:szCs w:val="24"/>
        </w:rPr>
        <w:t xml:space="preserve"> for the shortage of workforce in rural areas. </w:t>
      </w:r>
    </w:p>
    <w:p w:rsidR="00A01EC2" w:rsidRDefault="00A01EC2" w:rsidP="00432669">
      <w:pPr>
        <w:spacing w:line="360" w:lineRule="auto"/>
        <w:jc w:val="both"/>
        <w:rPr>
          <w:rFonts w:ascii="Arial" w:hAnsi="Arial" w:cs="Arial"/>
          <w:sz w:val="24"/>
          <w:szCs w:val="24"/>
        </w:rPr>
      </w:pPr>
    </w:p>
    <w:p w:rsidR="00AE0410" w:rsidRPr="00432669" w:rsidRDefault="00EA4B80" w:rsidP="00432669">
      <w:pPr>
        <w:spacing w:line="360" w:lineRule="auto"/>
        <w:jc w:val="both"/>
        <w:rPr>
          <w:rFonts w:ascii="Arial" w:hAnsi="Arial" w:cs="Arial"/>
          <w:sz w:val="24"/>
          <w:szCs w:val="24"/>
        </w:rPr>
      </w:pPr>
      <w:r w:rsidRPr="00432669">
        <w:rPr>
          <w:rFonts w:ascii="Arial" w:hAnsi="Arial" w:cs="Arial"/>
          <w:sz w:val="24"/>
          <w:szCs w:val="24"/>
        </w:rPr>
        <w:lastRenderedPageBreak/>
        <w:t>Like many of the other areas, rural Victoria</w:t>
      </w:r>
      <w:r w:rsidR="006A2BB7" w:rsidRPr="00432669">
        <w:rPr>
          <w:rFonts w:ascii="Arial" w:hAnsi="Arial" w:cs="Arial"/>
          <w:sz w:val="24"/>
          <w:szCs w:val="24"/>
        </w:rPr>
        <w:t xml:space="preserve"> is facing an aged work force and in that many of them are not even university educated.  Education particularly in rural areas needs to be focused on the services and the care which is needed in their areas. </w:t>
      </w:r>
      <w:bookmarkStart w:id="0" w:name="_GoBack"/>
      <w:bookmarkEnd w:id="0"/>
      <w:r w:rsidR="009C67D8" w:rsidRPr="00432669">
        <w:rPr>
          <w:rFonts w:ascii="Arial" w:hAnsi="Arial" w:cs="Arial"/>
          <w:sz w:val="24"/>
          <w:szCs w:val="24"/>
        </w:rPr>
        <w:t xml:space="preserve">It is suggested that, the enrolment of graduate nurses can help to solve the problem. </w:t>
      </w:r>
    </w:p>
    <w:p w:rsidR="00A01EC2" w:rsidRDefault="00A01EC2" w:rsidP="00432669">
      <w:pPr>
        <w:spacing w:line="360" w:lineRule="auto"/>
        <w:jc w:val="both"/>
        <w:rPr>
          <w:rFonts w:ascii="Arial" w:hAnsi="Arial" w:cs="Arial"/>
          <w:sz w:val="24"/>
          <w:szCs w:val="24"/>
        </w:rPr>
      </w:pPr>
    </w:p>
    <w:p w:rsidR="006A2BB7" w:rsidRPr="00432669" w:rsidRDefault="006A2BB7" w:rsidP="00432669">
      <w:pPr>
        <w:spacing w:line="360" w:lineRule="auto"/>
        <w:jc w:val="both"/>
        <w:rPr>
          <w:rFonts w:ascii="Arial" w:hAnsi="Arial" w:cs="Arial"/>
          <w:sz w:val="24"/>
          <w:szCs w:val="24"/>
        </w:rPr>
      </w:pPr>
      <w:r w:rsidRPr="00432669">
        <w:rPr>
          <w:rFonts w:ascii="Arial" w:hAnsi="Arial" w:cs="Arial"/>
          <w:sz w:val="24"/>
          <w:szCs w:val="24"/>
        </w:rPr>
        <w:t xml:space="preserve">The adequate preparation of enrolling nurses can help to resolve the problem and that can increase the retention and </w:t>
      </w:r>
      <w:r w:rsidR="00843CFD" w:rsidRPr="00432669">
        <w:rPr>
          <w:rFonts w:ascii="Arial" w:hAnsi="Arial" w:cs="Arial"/>
          <w:sz w:val="24"/>
          <w:szCs w:val="24"/>
        </w:rPr>
        <w:t xml:space="preserve">recruitment of nurses. </w:t>
      </w:r>
      <w:r w:rsidR="00AE0410" w:rsidRPr="00432669">
        <w:rPr>
          <w:rFonts w:ascii="Arial" w:hAnsi="Arial" w:cs="Arial"/>
          <w:sz w:val="24"/>
          <w:szCs w:val="24"/>
        </w:rPr>
        <w:t xml:space="preserve"> Even though many actions have taken, there is not much difference in rural health delivery system.  </w:t>
      </w:r>
      <w:r w:rsidR="000A09AB" w:rsidRPr="00432669">
        <w:rPr>
          <w:rFonts w:ascii="Arial" w:hAnsi="Arial" w:cs="Arial"/>
          <w:sz w:val="24"/>
          <w:szCs w:val="24"/>
        </w:rPr>
        <w:t xml:space="preserve"> If the status quo is upheld the future for rural hospitals, rural communities and rural nursing is bleak.  </w:t>
      </w:r>
    </w:p>
    <w:p w:rsidR="009C67D8" w:rsidRDefault="009C67D8" w:rsidP="007E575A">
      <w:pPr>
        <w:rPr>
          <w:rFonts w:ascii="Arial" w:hAnsi="Arial" w:cs="Arial"/>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A01EC2" w:rsidRDefault="00A01EC2" w:rsidP="00432669">
      <w:pPr>
        <w:ind w:left="2160" w:firstLine="720"/>
        <w:jc w:val="both"/>
        <w:rPr>
          <w:rFonts w:ascii="Arial" w:hAnsi="Arial" w:cs="Arial"/>
          <w:b/>
          <w:sz w:val="32"/>
          <w:szCs w:val="32"/>
        </w:rPr>
      </w:pPr>
    </w:p>
    <w:p w:rsidR="007E575A" w:rsidRPr="00432669" w:rsidRDefault="007E575A" w:rsidP="00432669">
      <w:pPr>
        <w:ind w:left="2160" w:firstLine="720"/>
        <w:jc w:val="both"/>
        <w:rPr>
          <w:rFonts w:ascii="Arial" w:hAnsi="Arial" w:cs="Arial"/>
          <w:b/>
          <w:sz w:val="32"/>
          <w:szCs w:val="32"/>
        </w:rPr>
      </w:pPr>
      <w:r w:rsidRPr="00432669">
        <w:rPr>
          <w:rFonts w:ascii="Arial" w:hAnsi="Arial" w:cs="Arial"/>
          <w:b/>
          <w:sz w:val="32"/>
          <w:szCs w:val="32"/>
        </w:rPr>
        <w:t xml:space="preserve">References </w:t>
      </w:r>
    </w:p>
    <w:p w:rsidR="00432669" w:rsidRDefault="007E575A" w:rsidP="00432669">
      <w:pPr>
        <w:spacing w:line="480" w:lineRule="auto"/>
        <w:jc w:val="both"/>
        <w:rPr>
          <w:rFonts w:ascii="Arial" w:hAnsi="Arial" w:cs="Arial"/>
          <w:i/>
          <w:sz w:val="24"/>
          <w:szCs w:val="24"/>
        </w:rPr>
      </w:pPr>
      <w:proofErr w:type="gramStart"/>
      <w:r w:rsidRPr="00432669">
        <w:rPr>
          <w:rFonts w:ascii="Arial" w:hAnsi="Arial" w:cs="Arial"/>
          <w:sz w:val="24"/>
          <w:szCs w:val="24"/>
        </w:rPr>
        <w:t>Basu, J. &amp; Friedman, B. (2001).</w:t>
      </w:r>
      <w:proofErr w:type="gramEnd"/>
      <w:r w:rsidR="00A01EC2">
        <w:rPr>
          <w:rFonts w:ascii="Arial" w:hAnsi="Arial" w:cs="Arial"/>
          <w:sz w:val="24"/>
          <w:szCs w:val="24"/>
        </w:rPr>
        <w:t xml:space="preserve"> </w:t>
      </w:r>
      <w:r w:rsidRPr="00432669">
        <w:rPr>
          <w:rFonts w:ascii="Arial" w:hAnsi="Arial" w:cs="Arial"/>
          <w:i/>
          <w:sz w:val="24"/>
          <w:szCs w:val="24"/>
        </w:rPr>
        <w:t xml:space="preserve">Preventable Illness and Out </w:t>
      </w:r>
      <w:proofErr w:type="gramStart"/>
      <w:r w:rsidRPr="00432669">
        <w:rPr>
          <w:rFonts w:ascii="Arial" w:hAnsi="Arial" w:cs="Arial"/>
          <w:i/>
          <w:sz w:val="24"/>
          <w:szCs w:val="24"/>
        </w:rPr>
        <w:t xml:space="preserve">of </w:t>
      </w:r>
      <w:r w:rsidR="00432669">
        <w:rPr>
          <w:rFonts w:ascii="Arial" w:hAnsi="Arial" w:cs="Arial"/>
          <w:i/>
          <w:sz w:val="24"/>
          <w:szCs w:val="24"/>
        </w:rPr>
        <w:t xml:space="preserve"> </w:t>
      </w:r>
      <w:r w:rsidRPr="00432669">
        <w:rPr>
          <w:rFonts w:ascii="Arial" w:hAnsi="Arial" w:cs="Arial"/>
          <w:i/>
          <w:sz w:val="24"/>
          <w:szCs w:val="24"/>
        </w:rPr>
        <w:t>Areas</w:t>
      </w:r>
      <w:proofErr w:type="gramEnd"/>
      <w:r w:rsidRPr="00432669">
        <w:rPr>
          <w:rFonts w:ascii="Arial" w:hAnsi="Arial" w:cs="Arial"/>
          <w:i/>
          <w:sz w:val="24"/>
          <w:szCs w:val="24"/>
        </w:rPr>
        <w:t xml:space="preserve"> Travel of </w:t>
      </w:r>
    </w:p>
    <w:p w:rsidR="007E575A" w:rsidRPr="00432669" w:rsidRDefault="007E575A" w:rsidP="00432669">
      <w:pPr>
        <w:spacing w:line="480" w:lineRule="auto"/>
        <w:ind w:firstLine="720"/>
        <w:jc w:val="both"/>
        <w:rPr>
          <w:rFonts w:ascii="Arial" w:hAnsi="Arial" w:cs="Arial"/>
          <w:i/>
          <w:sz w:val="24"/>
          <w:szCs w:val="24"/>
        </w:rPr>
      </w:pPr>
      <w:proofErr w:type="gramStart"/>
      <w:r w:rsidRPr="00432669">
        <w:rPr>
          <w:rFonts w:ascii="Arial" w:hAnsi="Arial" w:cs="Arial"/>
          <w:i/>
          <w:sz w:val="24"/>
          <w:szCs w:val="24"/>
        </w:rPr>
        <w:t xml:space="preserve">Children in New York </w:t>
      </w:r>
      <w:r w:rsidR="00432669" w:rsidRPr="00432669">
        <w:rPr>
          <w:rFonts w:ascii="Arial" w:hAnsi="Arial" w:cs="Arial"/>
          <w:i/>
          <w:sz w:val="24"/>
          <w:szCs w:val="24"/>
        </w:rPr>
        <w:t>Countries</w:t>
      </w:r>
      <w:r w:rsidR="00432669" w:rsidRPr="00432669">
        <w:rPr>
          <w:rFonts w:ascii="Arial" w:hAnsi="Arial" w:cs="Arial"/>
          <w:sz w:val="24"/>
          <w:szCs w:val="24"/>
        </w:rPr>
        <w:t>.</w:t>
      </w:r>
      <w:proofErr w:type="gramEnd"/>
      <w:r w:rsidR="00432669" w:rsidRPr="00432669">
        <w:rPr>
          <w:rFonts w:ascii="Arial" w:hAnsi="Arial" w:cs="Arial"/>
          <w:sz w:val="24"/>
          <w:szCs w:val="24"/>
        </w:rPr>
        <w:t xml:space="preserve"> </w:t>
      </w:r>
      <w:proofErr w:type="gramStart"/>
      <w:r w:rsidR="00432669" w:rsidRPr="00432669">
        <w:rPr>
          <w:rFonts w:ascii="Arial" w:hAnsi="Arial" w:cs="Arial"/>
          <w:sz w:val="24"/>
          <w:szCs w:val="24"/>
        </w:rPr>
        <w:t>Health</w:t>
      </w:r>
      <w:r w:rsidRPr="00432669">
        <w:rPr>
          <w:rFonts w:ascii="Arial" w:hAnsi="Arial" w:cs="Arial"/>
          <w:sz w:val="24"/>
          <w:szCs w:val="24"/>
        </w:rPr>
        <w:t xml:space="preserve"> Economics, 10, 67 -68.</w:t>
      </w:r>
      <w:proofErr w:type="gramEnd"/>
    </w:p>
    <w:p w:rsidR="00432669" w:rsidRDefault="00CF526E" w:rsidP="00432669">
      <w:pPr>
        <w:spacing w:line="480" w:lineRule="auto"/>
        <w:jc w:val="both"/>
        <w:rPr>
          <w:rFonts w:ascii="Arial" w:hAnsi="Arial" w:cs="Arial"/>
          <w:sz w:val="24"/>
          <w:szCs w:val="24"/>
        </w:rPr>
      </w:pPr>
      <w:proofErr w:type="gramStart"/>
      <w:r w:rsidRPr="00432669">
        <w:rPr>
          <w:rFonts w:ascii="Arial" w:hAnsi="Arial" w:cs="Arial"/>
          <w:sz w:val="24"/>
          <w:szCs w:val="24"/>
        </w:rPr>
        <w:t>Buykx, P., Humphreys, J., Wakerman, J. &amp; Pashen, D. (2010).</w:t>
      </w:r>
      <w:proofErr w:type="gramEnd"/>
      <w:r w:rsidRPr="00432669">
        <w:rPr>
          <w:rFonts w:ascii="Arial" w:hAnsi="Arial" w:cs="Arial"/>
          <w:sz w:val="24"/>
          <w:szCs w:val="24"/>
        </w:rPr>
        <w:t xml:space="preserve"> Systematic Review </w:t>
      </w:r>
    </w:p>
    <w:p w:rsidR="00CF526E" w:rsidRPr="00432669" w:rsidRDefault="00CF526E" w:rsidP="00432669">
      <w:pPr>
        <w:spacing w:line="480" w:lineRule="auto"/>
        <w:ind w:left="720"/>
        <w:jc w:val="both"/>
        <w:rPr>
          <w:rFonts w:ascii="Arial" w:hAnsi="Arial" w:cs="Arial"/>
          <w:sz w:val="24"/>
          <w:szCs w:val="24"/>
        </w:rPr>
      </w:pPr>
      <w:r w:rsidRPr="00432669">
        <w:rPr>
          <w:rFonts w:ascii="Arial" w:hAnsi="Arial" w:cs="Arial"/>
          <w:sz w:val="24"/>
          <w:szCs w:val="24"/>
        </w:rPr>
        <w:t xml:space="preserve">Incentives for Health Workers in Rural and Remote Areas; Towards Evidence – Based Policy. </w:t>
      </w:r>
      <w:r w:rsidRPr="00432669">
        <w:rPr>
          <w:rFonts w:ascii="Arial" w:hAnsi="Arial" w:cs="Arial"/>
          <w:i/>
          <w:sz w:val="24"/>
          <w:szCs w:val="24"/>
        </w:rPr>
        <w:t>The Australian Journal of Rural Health</w:t>
      </w:r>
      <w:r w:rsidRPr="00432669">
        <w:rPr>
          <w:rFonts w:ascii="Arial" w:hAnsi="Arial" w:cs="Arial"/>
          <w:sz w:val="24"/>
          <w:szCs w:val="24"/>
        </w:rPr>
        <w:t xml:space="preserve">, 18(1), 102 – 109. </w:t>
      </w:r>
    </w:p>
    <w:p w:rsidR="00432669" w:rsidRDefault="00E44024" w:rsidP="00432669">
      <w:pPr>
        <w:spacing w:line="480" w:lineRule="auto"/>
        <w:jc w:val="both"/>
        <w:rPr>
          <w:rFonts w:ascii="Arial" w:hAnsi="Arial" w:cs="Arial"/>
          <w:sz w:val="24"/>
          <w:szCs w:val="24"/>
        </w:rPr>
      </w:pPr>
      <w:proofErr w:type="gramStart"/>
      <w:r w:rsidRPr="00432669">
        <w:rPr>
          <w:rFonts w:ascii="Arial" w:hAnsi="Arial" w:cs="Arial"/>
          <w:sz w:val="24"/>
          <w:szCs w:val="24"/>
        </w:rPr>
        <w:t>Bushy, A. (2000).</w:t>
      </w:r>
      <w:proofErr w:type="gramEnd"/>
      <w:r w:rsidR="00432669" w:rsidRPr="00432669">
        <w:rPr>
          <w:rFonts w:ascii="Arial" w:hAnsi="Arial" w:cs="Arial"/>
          <w:sz w:val="24"/>
          <w:szCs w:val="24"/>
        </w:rPr>
        <w:t xml:space="preserve"> </w:t>
      </w:r>
      <w:proofErr w:type="gramStart"/>
      <w:r w:rsidRPr="00432669">
        <w:rPr>
          <w:rFonts w:ascii="Arial" w:hAnsi="Arial" w:cs="Arial"/>
          <w:i/>
          <w:sz w:val="24"/>
          <w:szCs w:val="24"/>
        </w:rPr>
        <w:t>Orientation to Nursing in the Rural</w:t>
      </w:r>
      <w:r w:rsidRPr="00432669">
        <w:rPr>
          <w:rFonts w:ascii="Arial" w:hAnsi="Arial" w:cs="Arial"/>
          <w:sz w:val="24"/>
          <w:szCs w:val="24"/>
        </w:rPr>
        <w:t xml:space="preserve"> </w:t>
      </w:r>
      <w:r w:rsidRPr="00432669">
        <w:rPr>
          <w:rFonts w:ascii="Arial" w:hAnsi="Arial" w:cs="Arial"/>
          <w:i/>
          <w:sz w:val="24"/>
          <w:szCs w:val="24"/>
        </w:rPr>
        <w:t>Community</w:t>
      </w:r>
      <w:r w:rsidRPr="00432669">
        <w:rPr>
          <w:rFonts w:ascii="Arial" w:hAnsi="Arial" w:cs="Arial"/>
          <w:sz w:val="24"/>
          <w:szCs w:val="24"/>
        </w:rPr>
        <w:t>.</w:t>
      </w:r>
      <w:proofErr w:type="gramEnd"/>
      <w:r w:rsidRPr="00432669">
        <w:rPr>
          <w:rFonts w:ascii="Arial" w:hAnsi="Arial" w:cs="Arial"/>
          <w:sz w:val="24"/>
          <w:szCs w:val="24"/>
        </w:rPr>
        <w:t xml:space="preserve"> Sage: Thousand </w:t>
      </w:r>
    </w:p>
    <w:p w:rsidR="00E44024" w:rsidRPr="00432669" w:rsidRDefault="00E44024" w:rsidP="00432669">
      <w:pPr>
        <w:spacing w:line="480" w:lineRule="auto"/>
        <w:ind w:firstLine="720"/>
        <w:jc w:val="both"/>
        <w:rPr>
          <w:rFonts w:ascii="Arial" w:hAnsi="Arial" w:cs="Arial"/>
          <w:sz w:val="24"/>
          <w:szCs w:val="24"/>
        </w:rPr>
      </w:pPr>
      <w:proofErr w:type="gramStart"/>
      <w:r w:rsidRPr="00432669">
        <w:rPr>
          <w:rFonts w:ascii="Arial" w:hAnsi="Arial" w:cs="Arial"/>
          <w:sz w:val="24"/>
          <w:szCs w:val="24"/>
        </w:rPr>
        <w:t>Oaks.</w:t>
      </w:r>
      <w:proofErr w:type="gramEnd"/>
      <w:r w:rsidRPr="00432669">
        <w:rPr>
          <w:rFonts w:ascii="Arial" w:hAnsi="Arial" w:cs="Arial"/>
          <w:sz w:val="24"/>
          <w:szCs w:val="24"/>
        </w:rPr>
        <w:t xml:space="preserve"> </w:t>
      </w:r>
    </w:p>
    <w:p w:rsidR="00432669" w:rsidRDefault="007E575A" w:rsidP="00432669">
      <w:pPr>
        <w:spacing w:line="480" w:lineRule="auto"/>
        <w:jc w:val="both"/>
        <w:rPr>
          <w:rFonts w:ascii="Arial" w:hAnsi="Arial" w:cs="Arial"/>
          <w:i/>
          <w:sz w:val="24"/>
          <w:szCs w:val="24"/>
        </w:rPr>
      </w:pPr>
      <w:proofErr w:type="gramStart"/>
      <w:r w:rsidRPr="00432669">
        <w:rPr>
          <w:rFonts w:ascii="Arial" w:hAnsi="Arial" w:cs="Arial"/>
          <w:sz w:val="24"/>
          <w:szCs w:val="24"/>
        </w:rPr>
        <w:t>Bushy, A. (2001).</w:t>
      </w:r>
      <w:proofErr w:type="gramEnd"/>
      <w:r w:rsidR="00432669" w:rsidRPr="00432669">
        <w:rPr>
          <w:rFonts w:ascii="Arial" w:hAnsi="Arial" w:cs="Arial"/>
          <w:sz w:val="24"/>
          <w:szCs w:val="24"/>
        </w:rPr>
        <w:t xml:space="preserve"> </w:t>
      </w:r>
      <w:proofErr w:type="gramStart"/>
      <w:r w:rsidRPr="00432669">
        <w:rPr>
          <w:rFonts w:ascii="Arial" w:hAnsi="Arial" w:cs="Arial"/>
          <w:sz w:val="24"/>
          <w:szCs w:val="24"/>
        </w:rPr>
        <w:t>Critical Access Hospitals; Rural Nursing Issues.</w:t>
      </w:r>
      <w:proofErr w:type="gramEnd"/>
      <w:r w:rsidRPr="00432669">
        <w:rPr>
          <w:rFonts w:ascii="Arial" w:hAnsi="Arial" w:cs="Arial"/>
          <w:sz w:val="24"/>
          <w:szCs w:val="24"/>
        </w:rPr>
        <w:t xml:space="preserve"> </w:t>
      </w:r>
      <w:r w:rsidRPr="00432669">
        <w:rPr>
          <w:rFonts w:ascii="Arial" w:hAnsi="Arial" w:cs="Arial"/>
          <w:i/>
          <w:sz w:val="24"/>
          <w:szCs w:val="24"/>
        </w:rPr>
        <w:t xml:space="preserve">Journal of Nursing </w:t>
      </w:r>
      <w:r w:rsidR="00432669">
        <w:rPr>
          <w:rFonts w:ascii="Arial" w:hAnsi="Arial" w:cs="Arial"/>
          <w:i/>
          <w:sz w:val="24"/>
          <w:szCs w:val="24"/>
        </w:rPr>
        <w:t xml:space="preserve"> </w:t>
      </w:r>
    </w:p>
    <w:p w:rsidR="007E575A" w:rsidRPr="00432669" w:rsidRDefault="007E575A" w:rsidP="00432669">
      <w:pPr>
        <w:spacing w:line="480" w:lineRule="auto"/>
        <w:ind w:firstLine="720"/>
        <w:jc w:val="both"/>
        <w:rPr>
          <w:rFonts w:ascii="Arial" w:hAnsi="Arial" w:cs="Arial"/>
          <w:sz w:val="24"/>
          <w:szCs w:val="24"/>
        </w:rPr>
      </w:pPr>
      <w:r w:rsidRPr="00432669">
        <w:rPr>
          <w:rFonts w:ascii="Arial" w:hAnsi="Arial" w:cs="Arial"/>
          <w:i/>
          <w:sz w:val="24"/>
          <w:szCs w:val="24"/>
        </w:rPr>
        <w:t>Administration</w:t>
      </w:r>
      <w:r w:rsidRPr="00432669">
        <w:rPr>
          <w:rFonts w:ascii="Arial" w:hAnsi="Arial" w:cs="Arial"/>
          <w:sz w:val="24"/>
          <w:szCs w:val="24"/>
        </w:rPr>
        <w:t>, 31, 301 – 310.</w:t>
      </w:r>
    </w:p>
    <w:p w:rsidR="00432669" w:rsidRDefault="007E575A" w:rsidP="00432669">
      <w:pPr>
        <w:spacing w:line="480" w:lineRule="auto"/>
        <w:jc w:val="both"/>
        <w:rPr>
          <w:rFonts w:ascii="Arial" w:hAnsi="Arial" w:cs="Arial"/>
          <w:i/>
          <w:sz w:val="24"/>
          <w:szCs w:val="24"/>
        </w:rPr>
      </w:pPr>
      <w:proofErr w:type="gramStart"/>
      <w:r w:rsidRPr="00432669">
        <w:rPr>
          <w:rFonts w:ascii="Arial" w:hAnsi="Arial" w:cs="Arial"/>
          <w:sz w:val="24"/>
          <w:szCs w:val="24"/>
        </w:rPr>
        <w:t>Cline, D., Reilly, C. &amp; Moore, J. (2003).</w:t>
      </w:r>
      <w:proofErr w:type="gramEnd"/>
      <w:r w:rsidRPr="00432669">
        <w:rPr>
          <w:rFonts w:ascii="Arial" w:hAnsi="Arial" w:cs="Arial"/>
          <w:sz w:val="24"/>
          <w:szCs w:val="24"/>
        </w:rPr>
        <w:t xml:space="preserve"> What’s Behind RN Turnover</w:t>
      </w:r>
      <w:proofErr w:type="gramStart"/>
      <w:r w:rsidRPr="00432669">
        <w:rPr>
          <w:rFonts w:ascii="Arial" w:hAnsi="Arial" w:cs="Arial"/>
          <w:i/>
          <w:sz w:val="24"/>
          <w:szCs w:val="24"/>
        </w:rPr>
        <w:t>?</w:t>
      </w:r>
      <w:r w:rsidRPr="00432669">
        <w:rPr>
          <w:rFonts w:ascii="Arial" w:hAnsi="Arial" w:cs="Arial"/>
          <w:sz w:val="24"/>
          <w:szCs w:val="24"/>
        </w:rPr>
        <w:t>.</w:t>
      </w:r>
      <w:proofErr w:type="gramEnd"/>
      <w:r w:rsidR="00432669" w:rsidRPr="00432669">
        <w:rPr>
          <w:rFonts w:ascii="Arial" w:hAnsi="Arial" w:cs="Arial"/>
          <w:sz w:val="24"/>
          <w:szCs w:val="24"/>
        </w:rPr>
        <w:t xml:space="preserve"> </w:t>
      </w:r>
      <w:r w:rsidRPr="00432669">
        <w:rPr>
          <w:rFonts w:ascii="Arial" w:hAnsi="Arial" w:cs="Arial"/>
          <w:i/>
          <w:sz w:val="24"/>
          <w:szCs w:val="24"/>
        </w:rPr>
        <w:t xml:space="preserve">Nursing </w:t>
      </w:r>
    </w:p>
    <w:p w:rsidR="007E575A" w:rsidRPr="00432669" w:rsidRDefault="007E575A" w:rsidP="00432669">
      <w:pPr>
        <w:spacing w:line="480" w:lineRule="auto"/>
        <w:ind w:firstLine="720"/>
        <w:jc w:val="both"/>
        <w:rPr>
          <w:rFonts w:ascii="Arial" w:hAnsi="Arial" w:cs="Arial"/>
          <w:sz w:val="24"/>
          <w:szCs w:val="24"/>
        </w:rPr>
      </w:pPr>
      <w:r w:rsidRPr="00432669">
        <w:rPr>
          <w:rFonts w:ascii="Arial" w:hAnsi="Arial" w:cs="Arial"/>
          <w:i/>
          <w:sz w:val="24"/>
          <w:szCs w:val="24"/>
        </w:rPr>
        <w:t>Management</w:t>
      </w:r>
      <w:r w:rsidRPr="00432669">
        <w:rPr>
          <w:rFonts w:ascii="Arial" w:hAnsi="Arial" w:cs="Arial"/>
          <w:sz w:val="24"/>
          <w:szCs w:val="24"/>
        </w:rPr>
        <w:t>, 34(4), 53-54.</w:t>
      </w:r>
    </w:p>
    <w:p w:rsidR="00432669" w:rsidRDefault="005B3B6B" w:rsidP="00432669">
      <w:pPr>
        <w:spacing w:line="480" w:lineRule="auto"/>
        <w:jc w:val="both"/>
        <w:rPr>
          <w:rFonts w:ascii="Arial" w:hAnsi="Arial" w:cs="Arial"/>
          <w:sz w:val="24"/>
          <w:szCs w:val="24"/>
        </w:rPr>
      </w:pPr>
      <w:proofErr w:type="gramStart"/>
      <w:r w:rsidRPr="00432669">
        <w:rPr>
          <w:rFonts w:ascii="Arial" w:hAnsi="Arial" w:cs="Arial"/>
          <w:sz w:val="24"/>
          <w:szCs w:val="24"/>
        </w:rPr>
        <w:t>Cramer, J. (2000).</w:t>
      </w:r>
      <w:proofErr w:type="gramEnd"/>
      <w:r w:rsidRPr="00432669">
        <w:rPr>
          <w:rFonts w:ascii="Arial" w:hAnsi="Arial" w:cs="Arial"/>
          <w:sz w:val="24"/>
          <w:szCs w:val="24"/>
        </w:rPr>
        <w:t xml:space="preserve"> The Extended Role; Implications for Nursing in Isolated Practice </w:t>
      </w:r>
    </w:p>
    <w:p w:rsidR="005B3B6B" w:rsidRPr="00432669" w:rsidRDefault="005B3B6B" w:rsidP="00432669">
      <w:pPr>
        <w:spacing w:line="480" w:lineRule="auto"/>
        <w:ind w:left="720"/>
        <w:jc w:val="both"/>
        <w:rPr>
          <w:rFonts w:ascii="Arial" w:hAnsi="Arial" w:cs="Arial"/>
          <w:sz w:val="24"/>
          <w:szCs w:val="24"/>
        </w:rPr>
      </w:pPr>
      <w:proofErr w:type="gramStart"/>
      <w:r w:rsidRPr="00432669">
        <w:rPr>
          <w:rFonts w:ascii="Arial" w:hAnsi="Arial" w:cs="Arial"/>
          <w:sz w:val="24"/>
          <w:szCs w:val="24"/>
        </w:rPr>
        <w:t>Settings; in 5</w:t>
      </w:r>
      <w:r w:rsidRPr="00432669">
        <w:rPr>
          <w:rFonts w:ascii="Arial" w:hAnsi="Arial" w:cs="Arial"/>
          <w:sz w:val="24"/>
          <w:szCs w:val="24"/>
          <w:vertAlign w:val="superscript"/>
        </w:rPr>
        <w:t>th</w:t>
      </w:r>
      <w:r w:rsidRPr="00432669">
        <w:rPr>
          <w:rFonts w:ascii="Arial" w:hAnsi="Arial" w:cs="Arial"/>
          <w:sz w:val="24"/>
          <w:szCs w:val="24"/>
        </w:rPr>
        <w:t xml:space="preserve"> Biennial Australian Rural Remote Health Sci</w:t>
      </w:r>
      <w:r w:rsidR="00432669" w:rsidRPr="00432669">
        <w:rPr>
          <w:rFonts w:ascii="Arial" w:hAnsi="Arial" w:cs="Arial"/>
          <w:sz w:val="24"/>
          <w:szCs w:val="24"/>
        </w:rPr>
        <w:t>entific Conference Proceedings.</w:t>
      </w:r>
      <w:proofErr w:type="gramEnd"/>
      <w:r w:rsidR="00A01EC2">
        <w:rPr>
          <w:rFonts w:ascii="Arial" w:hAnsi="Arial" w:cs="Arial"/>
          <w:sz w:val="24"/>
          <w:szCs w:val="24"/>
        </w:rPr>
        <w:t xml:space="preserve"> </w:t>
      </w:r>
      <w:r w:rsidRPr="00432669">
        <w:rPr>
          <w:rFonts w:ascii="Arial" w:hAnsi="Arial" w:cs="Arial"/>
          <w:i/>
          <w:sz w:val="24"/>
          <w:szCs w:val="24"/>
        </w:rPr>
        <w:t xml:space="preserve">In front </w:t>
      </w:r>
      <w:proofErr w:type="gramStart"/>
      <w:r w:rsidRPr="00432669">
        <w:rPr>
          <w:rFonts w:ascii="Arial" w:hAnsi="Arial" w:cs="Arial"/>
          <w:i/>
          <w:sz w:val="24"/>
          <w:szCs w:val="24"/>
        </w:rPr>
        <w:t>Outback</w:t>
      </w:r>
      <w:proofErr w:type="gramEnd"/>
      <w:r w:rsidRPr="00432669">
        <w:rPr>
          <w:rFonts w:ascii="Arial" w:hAnsi="Arial" w:cs="Arial"/>
          <w:sz w:val="24"/>
          <w:szCs w:val="24"/>
        </w:rPr>
        <w:t xml:space="preserve">, 24(6), 29-36.  </w:t>
      </w:r>
    </w:p>
    <w:p w:rsidR="00432669" w:rsidRDefault="007E575A" w:rsidP="00432669">
      <w:pPr>
        <w:spacing w:line="480" w:lineRule="auto"/>
        <w:jc w:val="both"/>
        <w:rPr>
          <w:rFonts w:ascii="Arial" w:hAnsi="Arial" w:cs="Arial"/>
          <w:i/>
          <w:sz w:val="24"/>
          <w:szCs w:val="24"/>
        </w:rPr>
      </w:pPr>
      <w:r w:rsidRPr="00432669">
        <w:rPr>
          <w:rFonts w:ascii="Arial" w:hAnsi="Arial" w:cs="Arial"/>
          <w:sz w:val="24"/>
          <w:szCs w:val="24"/>
        </w:rPr>
        <w:t>Dade S.J. (2004</w:t>
      </w:r>
      <w:r w:rsidRPr="00432669">
        <w:rPr>
          <w:rFonts w:ascii="Arial" w:hAnsi="Arial" w:cs="Arial"/>
          <w:i/>
          <w:sz w:val="24"/>
          <w:szCs w:val="24"/>
        </w:rPr>
        <w:t>). Australia’s Rural and Remote Health</w:t>
      </w:r>
      <w:r w:rsidRPr="00432669">
        <w:rPr>
          <w:rFonts w:ascii="Arial" w:hAnsi="Arial" w:cs="Arial"/>
          <w:sz w:val="24"/>
          <w:szCs w:val="24"/>
        </w:rPr>
        <w:t xml:space="preserve">; </w:t>
      </w:r>
      <w:proofErr w:type="gramStart"/>
      <w:r w:rsidRPr="00432669">
        <w:rPr>
          <w:rFonts w:ascii="Arial" w:hAnsi="Arial" w:cs="Arial"/>
          <w:i/>
          <w:sz w:val="24"/>
          <w:szCs w:val="24"/>
        </w:rPr>
        <w:t>A</w:t>
      </w:r>
      <w:proofErr w:type="gramEnd"/>
      <w:r w:rsidRPr="00432669">
        <w:rPr>
          <w:rFonts w:ascii="Arial" w:hAnsi="Arial" w:cs="Arial"/>
          <w:sz w:val="24"/>
          <w:szCs w:val="24"/>
        </w:rPr>
        <w:t xml:space="preserve"> </w:t>
      </w:r>
      <w:r w:rsidRPr="00432669">
        <w:rPr>
          <w:rFonts w:ascii="Arial" w:hAnsi="Arial" w:cs="Arial"/>
          <w:i/>
          <w:sz w:val="24"/>
          <w:szCs w:val="24"/>
        </w:rPr>
        <w:t xml:space="preserve">Social Justice </w:t>
      </w:r>
    </w:p>
    <w:p w:rsidR="007E575A" w:rsidRPr="00432669" w:rsidRDefault="007E575A" w:rsidP="00432669">
      <w:pPr>
        <w:spacing w:line="480" w:lineRule="auto"/>
        <w:ind w:firstLine="720"/>
        <w:jc w:val="both"/>
        <w:rPr>
          <w:rFonts w:ascii="Arial" w:hAnsi="Arial" w:cs="Arial"/>
          <w:sz w:val="24"/>
          <w:szCs w:val="24"/>
        </w:rPr>
      </w:pPr>
      <w:proofErr w:type="gramStart"/>
      <w:r w:rsidRPr="00432669">
        <w:rPr>
          <w:rFonts w:ascii="Arial" w:hAnsi="Arial" w:cs="Arial"/>
          <w:i/>
          <w:sz w:val="24"/>
          <w:szCs w:val="24"/>
        </w:rPr>
        <w:t>Perspective</w:t>
      </w:r>
      <w:r w:rsidRPr="00432669">
        <w:rPr>
          <w:rFonts w:ascii="Arial" w:hAnsi="Arial" w:cs="Arial"/>
          <w:sz w:val="24"/>
          <w:szCs w:val="24"/>
        </w:rPr>
        <w:t>.</w:t>
      </w:r>
      <w:proofErr w:type="gramEnd"/>
      <w:r w:rsidRPr="00432669">
        <w:rPr>
          <w:rFonts w:ascii="Arial" w:hAnsi="Arial" w:cs="Arial"/>
          <w:sz w:val="24"/>
          <w:szCs w:val="24"/>
        </w:rPr>
        <w:t xml:space="preserve"> Tertiary Press: Melbourne.</w:t>
      </w:r>
    </w:p>
    <w:p w:rsidR="00432669" w:rsidRDefault="007E575A" w:rsidP="00432669">
      <w:pPr>
        <w:spacing w:line="480" w:lineRule="auto"/>
        <w:jc w:val="both"/>
        <w:rPr>
          <w:rFonts w:ascii="Arial" w:hAnsi="Arial" w:cs="Arial"/>
          <w:sz w:val="24"/>
          <w:szCs w:val="24"/>
        </w:rPr>
      </w:pPr>
      <w:proofErr w:type="gramStart"/>
      <w:r w:rsidRPr="00432669">
        <w:rPr>
          <w:rFonts w:ascii="Arial" w:hAnsi="Arial" w:cs="Arial"/>
          <w:sz w:val="24"/>
          <w:szCs w:val="24"/>
        </w:rPr>
        <w:t>Drury, V., Francis, K. &amp; Chapman, Y. (2008).</w:t>
      </w:r>
      <w:proofErr w:type="gramEnd"/>
      <w:r w:rsidRPr="00432669">
        <w:rPr>
          <w:rFonts w:ascii="Arial" w:hAnsi="Arial" w:cs="Arial"/>
          <w:sz w:val="24"/>
          <w:szCs w:val="24"/>
        </w:rPr>
        <w:t xml:space="preserve"> “Where </w:t>
      </w:r>
      <w:proofErr w:type="gramStart"/>
      <w:r w:rsidRPr="00432669">
        <w:rPr>
          <w:rFonts w:ascii="Arial" w:hAnsi="Arial" w:cs="Arial"/>
          <w:sz w:val="24"/>
          <w:szCs w:val="24"/>
        </w:rPr>
        <w:t>Have</w:t>
      </w:r>
      <w:proofErr w:type="gramEnd"/>
      <w:r w:rsidRPr="00432669">
        <w:rPr>
          <w:rFonts w:ascii="Arial" w:hAnsi="Arial" w:cs="Arial"/>
          <w:sz w:val="24"/>
          <w:szCs w:val="24"/>
        </w:rPr>
        <w:t xml:space="preserve"> all the Young One’s </w:t>
      </w:r>
    </w:p>
    <w:p w:rsidR="007E575A" w:rsidRPr="00432669" w:rsidRDefault="007E575A" w:rsidP="00432669">
      <w:pPr>
        <w:spacing w:line="480" w:lineRule="auto"/>
        <w:ind w:left="720"/>
        <w:jc w:val="both"/>
        <w:rPr>
          <w:rFonts w:ascii="Arial" w:hAnsi="Arial" w:cs="Arial"/>
          <w:sz w:val="24"/>
          <w:szCs w:val="24"/>
        </w:rPr>
      </w:pPr>
      <w:r w:rsidRPr="00432669">
        <w:rPr>
          <w:rFonts w:ascii="Arial" w:hAnsi="Arial" w:cs="Arial"/>
          <w:sz w:val="24"/>
          <w:szCs w:val="24"/>
        </w:rPr>
        <w:lastRenderedPageBreak/>
        <w:t xml:space="preserve">Gone; Implications for the Nursing Workforce”. </w:t>
      </w:r>
      <w:r w:rsidRPr="00432669">
        <w:rPr>
          <w:rFonts w:ascii="Arial" w:hAnsi="Arial" w:cs="Arial"/>
          <w:i/>
          <w:sz w:val="24"/>
          <w:szCs w:val="24"/>
        </w:rPr>
        <w:t>The Online Journal of Issues in Nursing</w:t>
      </w:r>
      <w:r w:rsidRPr="00432669">
        <w:rPr>
          <w:rFonts w:ascii="Arial" w:hAnsi="Arial" w:cs="Arial"/>
          <w:sz w:val="24"/>
          <w:szCs w:val="24"/>
        </w:rPr>
        <w:t xml:space="preserve"> </w:t>
      </w:r>
      <w:r w:rsidRPr="00432669">
        <w:rPr>
          <w:rFonts w:ascii="Arial" w:hAnsi="Arial" w:cs="Arial"/>
          <w:i/>
          <w:sz w:val="24"/>
          <w:szCs w:val="24"/>
        </w:rPr>
        <w:t>Workforce</w:t>
      </w:r>
      <w:r w:rsidRPr="00432669">
        <w:rPr>
          <w:rFonts w:ascii="Arial" w:hAnsi="Arial" w:cs="Arial"/>
          <w:sz w:val="24"/>
          <w:szCs w:val="24"/>
        </w:rPr>
        <w:t>”, 14(1), doi:10.3912/OJIN.VOL14NO1PPTO3</w:t>
      </w:r>
    </w:p>
    <w:p w:rsidR="007E575A" w:rsidRPr="00432669" w:rsidRDefault="007E575A" w:rsidP="00432669">
      <w:pPr>
        <w:spacing w:line="480" w:lineRule="auto"/>
        <w:jc w:val="both"/>
        <w:rPr>
          <w:rFonts w:ascii="Arial" w:hAnsi="Arial" w:cs="Arial"/>
          <w:sz w:val="24"/>
          <w:szCs w:val="24"/>
        </w:rPr>
      </w:pPr>
      <w:proofErr w:type="gramStart"/>
      <w:r w:rsidRPr="00432669">
        <w:rPr>
          <w:rFonts w:ascii="Arial" w:hAnsi="Arial" w:cs="Arial"/>
          <w:sz w:val="24"/>
          <w:szCs w:val="24"/>
        </w:rPr>
        <w:t>Duckett, S. (2000).</w:t>
      </w:r>
      <w:proofErr w:type="gramEnd"/>
      <w:r w:rsidR="00A01EC2">
        <w:rPr>
          <w:rFonts w:ascii="Arial" w:hAnsi="Arial" w:cs="Arial"/>
          <w:sz w:val="24"/>
          <w:szCs w:val="24"/>
        </w:rPr>
        <w:t xml:space="preserve"> </w:t>
      </w:r>
      <w:proofErr w:type="gramStart"/>
      <w:r w:rsidRPr="00432669">
        <w:rPr>
          <w:rFonts w:ascii="Arial" w:hAnsi="Arial" w:cs="Arial"/>
          <w:i/>
          <w:sz w:val="24"/>
          <w:szCs w:val="24"/>
        </w:rPr>
        <w:t>The Australian Health Care System</w:t>
      </w:r>
      <w:r w:rsidRPr="00432669">
        <w:rPr>
          <w:rFonts w:ascii="Arial" w:hAnsi="Arial" w:cs="Arial"/>
          <w:sz w:val="24"/>
          <w:szCs w:val="24"/>
        </w:rPr>
        <w:t>.</w:t>
      </w:r>
      <w:proofErr w:type="gramEnd"/>
      <w:r w:rsidRPr="00432669">
        <w:rPr>
          <w:rFonts w:ascii="Arial" w:hAnsi="Arial" w:cs="Arial"/>
          <w:sz w:val="24"/>
          <w:szCs w:val="24"/>
        </w:rPr>
        <w:t xml:space="preserve"> Oxford: Melbourne. </w:t>
      </w:r>
    </w:p>
    <w:p w:rsidR="00A01EC2" w:rsidRDefault="007E575A" w:rsidP="00A01EC2">
      <w:pPr>
        <w:spacing w:line="480" w:lineRule="auto"/>
        <w:jc w:val="both"/>
        <w:rPr>
          <w:rFonts w:ascii="Arial" w:hAnsi="Arial" w:cs="Arial"/>
          <w:i/>
          <w:sz w:val="24"/>
          <w:szCs w:val="24"/>
        </w:rPr>
      </w:pPr>
      <w:bookmarkStart w:id="1" w:name="OLE_LINK1"/>
      <w:bookmarkStart w:id="2" w:name="OLE_LINK2"/>
      <w:proofErr w:type="gramStart"/>
      <w:r w:rsidRPr="00432669">
        <w:rPr>
          <w:rFonts w:ascii="Arial" w:hAnsi="Arial" w:cs="Arial"/>
          <w:sz w:val="24"/>
          <w:szCs w:val="24"/>
        </w:rPr>
        <w:t>Duckett, S. &amp; Kenny, A. (2000).</w:t>
      </w:r>
      <w:proofErr w:type="gramEnd"/>
      <w:r w:rsidR="00A01EC2">
        <w:rPr>
          <w:rFonts w:ascii="Arial" w:hAnsi="Arial" w:cs="Arial"/>
          <w:sz w:val="24"/>
          <w:szCs w:val="24"/>
        </w:rPr>
        <w:t xml:space="preserve"> </w:t>
      </w:r>
      <w:r w:rsidRPr="00432669">
        <w:rPr>
          <w:rFonts w:ascii="Arial" w:hAnsi="Arial" w:cs="Arial"/>
          <w:i/>
          <w:sz w:val="24"/>
          <w:szCs w:val="24"/>
        </w:rPr>
        <w:t xml:space="preserve">Hospital Outpatient and Emergency Services in </w:t>
      </w:r>
    </w:p>
    <w:p w:rsidR="007E575A" w:rsidRPr="00432669" w:rsidRDefault="007E575A" w:rsidP="00A01EC2">
      <w:pPr>
        <w:spacing w:line="480" w:lineRule="auto"/>
        <w:ind w:firstLine="720"/>
        <w:jc w:val="both"/>
        <w:rPr>
          <w:rFonts w:ascii="Arial" w:hAnsi="Arial" w:cs="Arial"/>
          <w:i/>
          <w:sz w:val="24"/>
          <w:szCs w:val="24"/>
        </w:rPr>
      </w:pPr>
      <w:proofErr w:type="gramStart"/>
      <w:r w:rsidRPr="00432669">
        <w:rPr>
          <w:rFonts w:ascii="Arial" w:hAnsi="Arial" w:cs="Arial"/>
          <w:i/>
          <w:sz w:val="24"/>
          <w:szCs w:val="24"/>
        </w:rPr>
        <w:t>Rural</w:t>
      </w:r>
      <w:r w:rsidR="00A01EC2">
        <w:rPr>
          <w:rFonts w:ascii="Arial" w:hAnsi="Arial" w:cs="Arial"/>
          <w:i/>
          <w:sz w:val="24"/>
          <w:szCs w:val="24"/>
        </w:rPr>
        <w:t xml:space="preserve"> </w:t>
      </w:r>
      <w:r w:rsidRPr="00432669">
        <w:rPr>
          <w:rFonts w:ascii="Arial" w:hAnsi="Arial" w:cs="Arial"/>
          <w:i/>
          <w:sz w:val="24"/>
          <w:szCs w:val="24"/>
        </w:rPr>
        <w:t>Victoria</w:t>
      </w:r>
      <w:r w:rsidRPr="00432669">
        <w:rPr>
          <w:rFonts w:ascii="Arial" w:hAnsi="Arial" w:cs="Arial"/>
          <w:sz w:val="24"/>
          <w:szCs w:val="24"/>
        </w:rPr>
        <w:t>.</w:t>
      </w:r>
      <w:proofErr w:type="gramEnd"/>
      <w:r w:rsidRPr="00432669">
        <w:rPr>
          <w:rFonts w:ascii="Arial" w:hAnsi="Arial" w:cs="Arial"/>
          <w:sz w:val="24"/>
          <w:szCs w:val="24"/>
        </w:rPr>
        <w:t xml:space="preserve"> Department of Human Services:  Melbourne.</w:t>
      </w:r>
    </w:p>
    <w:bookmarkEnd w:id="1"/>
    <w:bookmarkEnd w:id="2"/>
    <w:p w:rsidR="00432669" w:rsidRDefault="007E575A" w:rsidP="00432669">
      <w:pPr>
        <w:spacing w:line="480" w:lineRule="auto"/>
        <w:jc w:val="both"/>
        <w:rPr>
          <w:rFonts w:ascii="Arial" w:hAnsi="Arial" w:cs="Arial"/>
          <w:sz w:val="24"/>
          <w:szCs w:val="24"/>
        </w:rPr>
      </w:pPr>
      <w:proofErr w:type="gramStart"/>
      <w:r w:rsidRPr="00432669">
        <w:rPr>
          <w:rFonts w:ascii="Arial" w:hAnsi="Arial" w:cs="Arial"/>
          <w:sz w:val="24"/>
          <w:szCs w:val="24"/>
        </w:rPr>
        <w:t>Duckett, S. &amp; Kenny, A. (2003).</w:t>
      </w:r>
      <w:proofErr w:type="gramEnd"/>
      <w:r w:rsidR="00A01EC2">
        <w:rPr>
          <w:rFonts w:ascii="Arial" w:hAnsi="Arial" w:cs="Arial"/>
          <w:sz w:val="24"/>
          <w:szCs w:val="24"/>
        </w:rPr>
        <w:t xml:space="preserve"> </w:t>
      </w:r>
      <w:r w:rsidRPr="00432669">
        <w:rPr>
          <w:rFonts w:ascii="Arial" w:hAnsi="Arial" w:cs="Arial"/>
          <w:sz w:val="24"/>
          <w:szCs w:val="24"/>
        </w:rPr>
        <w:t xml:space="preserve">Educating for Rural Nursing Practice; Issues and </w:t>
      </w:r>
    </w:p>
    <w:p w:rsidR="007E575A" w:rsidRDefault="007E575A" w:rsidP="00432669">
      <w:pPr>
        <w:spacing w:line="480" w:lineRule="auto"/>
        <w:ind w:left="720"/>
        <w:jc w:val="both"/>
        <w:rPr>
          <w:rFonts w:ascii="Arial" w:hAnsi="Arial" w:cs="Arial"/>
          <w:sz w:val="24"/>
          <w:szCs w:val="24"/>
        </w:rPr>
      </w:pPr>
      <w:proofErr w:type="gramStart"/>
      <w:r w:rsidRPr="00432669">
        <w:rPr>
          <w:rFonts w:ascii="Arial" w:hAnsi="Arial" w:cs="Arial"/>
          <w:sz w:val="24"/>
          <w:szCs w:val="24"/>
        </w:rPr>
        <w:t xml:space="preserve">Innovations in Nursing </w:t>
      </w:r>
      <w:r w:rsidR="00432669" w:rsidRPr="00432669">
        <w:rPr>
          <w:rFonts w:ascii="Arial" w:hAnsi="Arial" w:cs="Arial"/>
          <w:sz w:val="24"/>
          <w:szCs w:val="24"/>
        </w:rPr>
        <w:t>Education.</w:t>
      </w:r>
      <w:proofErr w:type="gramEnd"/>
      <w:r w:rsidR="00432669" w:rsidRPr="00432669">
        <w:rPr>
          <w:rFonts w:ascii="Arial" w:hAnsi="Arial" w:cs="Arial"/>
          <w:sz w:val="24"/>
          <w:szCs w:val="24"/>
        </w:rPr>
        <w:t xml:space="preserve"> </w:t>
      </w:r>
      <w:proofErr w:type="gramStart"/>
      <w:r w:rsidR="00432669" w:rsidRPr="00432669">
        <w:rPr>
          <w:rFonts w:ascii="Arial" w:hAnsi="Arial" w:cs="Arial"/>
          <w:i/>
          <w:sz w:val="24"/>
          <w:szCs w:val="24"/>
        </w:rPr>
        <w:t>Journal</w:t>
      </w:r>
      <w:r w:rsidRPr="00432669">
        <w:rPr>
          <w:rFonts w:ascii="Arial" w:hAnsi="Arial" w:cs="Arial"/>
          <w:i/>
          <w:sz w:val="24"/>
          <w:szCs w:val="24"/>
        </w:rPr>
        <w:t xml:space="preserve"> of Advanced</w:t>
      </w:r>
      <w:r w:rsidRPr="00432669">
        <w:rPr>
          <w:rFonts w:ascii="Arial" w:hAnsi="Arial" w:cs="Arial"/>
          <w:sz w:val="24"/>
          <w:szCs w:val="24"/>
        </w:rPr>
        <w:t xml:space="preserve"> </w:t>
      </w:r>
      <w:r w:rsidRPr="00432669">
        <w:rPr>
          <w:rFonts w:ascii="Arial" w:hAnsi="Arial" w:cs="Arial"/>
          <w:i/>
          <w:sz w:val="24"/>
          <w:szCs w:val="24"/>
        </w:rPr>
        <w:t>Nursing</w:t>
      </w:r>
      <w:r w:rsidRPr="00432669">
        <w:rPr>
          <w:rFonts w:ascii="Arial" w:hAnsi="Arial" w:cs="Arial"/>
          <w:sz w:val="24"/>
          <w:szCs w:val="24"/>
        </w:rPr>
        <w:t>, 44(6), 613 -622.</w:t>
      </w:r>
      <w:proofErr w:type="gramEnd"/>
    </w:p>
    <w:p w:rsidR="00F23B2C" w:rsidRDefault="00F23B2C" w:rsidP="00F23B2C">
      <w:pPr>
        <w:spacing w:line="480" w:lineRule="auto"/>
        <w:jc w:val="both"/>
        <w:rPr>
          <w:rFonts w:ascii="Arial" w:hAnsi="Arial" w:cs="Arial"/>
          <w:i/>
          <w:sz w:val="24"/>
          <w:szCs w:val="24"/>
        </w:rPr>
      </w:pPr>
      <w:proofErr w:type="gramStart"/>
      <w:r w:rsidRPr="00432669">
        <w:rPr>
          <w:rFonts w:ascii="Arial" w:hAnsi="Arial" w:cs="Arial"/>
          <w:sz w:val="24"/>
          <w:szCs w:val="24"/>
        </w:rPr>
        <w:t>Francis, K., Brownman, S. &amp; Redgrave, M. (2000).</w:t>
      </w:r>
      <w:proofErr w:type="gramEnd"/>
      <w:r w:rsidRPr="00432669">
        <w:rPr>
          <w:rFonts w:ascii="Arial" w:hAnsi="Arial" w:cs="Arial"/>
          <w:sz w:val="24"/>
          <w:szCs w:val="24"/>
        </w:rPr>
        <w:t xml:space="preserve"> </w:t>
      </w:r>
      <w:r w:rsidRPr="00432669">
        <w:rPr>
          <w:rFonts w:ascii="Arial" w:hAnsi="Arial" w:cs="Arial"/>
          <w:i/>
          <w:sz w:val="24"/>
          <w:szCs w:val="24"/>
        </w:rPr>
        <w:t xml:space="preserve">Rural Nurses; Knowledge and </w:t>
      </w:r>
    </w:p>
    <w:p w:rsidR="00F23B2C" w:rsidRPr="005E2355" w:rsidRDefault="00F23B2C" w:rsidP="00F23B2C">
      <w:pPr>
        <w:spacing w:line="480" w:lineRule="auto"/>
        <w:ind w:left="720"/>
        <w:jc w:val="both"/>
        <w:rPr>
          <w:rFonts w:ascii="Arial" w:hAnsi="Arial" w:cs="Arial"/>
          <w:i/>
          <w:sz w:val="24"/>
          <w:szCs w:val="24"/>
        </w:rPr>
      </w:pPr>
      <w:r w:rsidRPr="00432669">
        <w:rPr>
          <w:rFonts w:ascii="Arial" w:hAnsi="Arial" w:cs="Arial"/>
          <w:i/>
          <w:sz w:val="24"/>
          <w:szCs w:val="24"/>
        </w:rPr>
        <w:t xml:space="preserve">Skills Required </w:t>
      </w:r>
      <w:proofErr w:type="gramStart"/>
      <w:r w:rsidRPr="00432669">
        <w:rPr>
          <w:rFonts w:ascii="Arial" w:hAnsi="Arial" w:cs="Arial"/>
          <w:i/>
          <w:sz w:val="24"/>
          <w:szCs w:val="24"/>
        </w:rPr>
        <w:t>to Meet</w:t>
      </w:r>
      <w:proofErr w:type="gramEnd"/>
      <w:r w:rsidRPr="00432669">
        <w:rPr>
          <w:rFonts w:ascii="Arial" w:hAnsi="Arial" w:cs="Arial"/>
          <w:i/>
          <w:sz w:val="24"/>
          <w:szCs w:val="24"/>
        </w:rPr>
        <w:t xml:space="preserve"> the Challenges of a Changing Environment in the 21</w:t>
      </w:r>
      <w:r w:rsidRPr="00432669">
        <w:rPr>
          <w:rFonts w:ascii="Arial" w:hAnsi="Arial" w:cs="Arial"/>
          <w:i/>
          <w:sz w:val="24"/>
          <w:szCs w:val="24"/>
          <w:vertAlign w:val="superscript"/>
        </w:rPr>
        <w:t>st</w:t>
      </w:r>
      <w:r w:rsidRPr="00432669">
        <w:rPr>
          <w:rFonts w:ascii="Arial" w:hAnsi="Arial" w:cs="Arial"/>
          <w:i/>
          <w:sz w:val="24"/>
          <w:szCs w:val="24"/>
        </w:rPr>
        <w:t xml:space="preserve"> Century</w:t>
      </w:r>
      <w:r w:rsidRPr="00432669">
        <w:rPr>
          <w:rFonts w:ascii="Arial" w:hAnsi="Arial" w:cs="Arial"/>
          <w:sz w:val="24"/>
          <w:szCs w:val="24"/>
        </w:rPr>
        <w:t>. Retrieved November 28, 2009, from http:://www.dest.gov.au/archieve</w:t>
      </w:r>
    </w:p>
    <w:p w:rsidR="00F23B2C" w:rsidRDefault="00F23B2C" w:rsidP="00432669">
      <w:pPr>
        <w:spacing w:line="480" w:lineRule="auto"/>
        <w:ind w:left="720"/>
        <w:jc w:val="both"/>
        <w:rPr>
          <w:rFonts w:ascii="Arial" w:hAnsi="Arial" w:cs="Arial"/>
          <w:sz w:val="24"/>
          <w:szCs w:val="24"/>
        </w:rPr>
      </w:pPr>
    </w:p>
    <w:p w:rsidR="00432669" w:rsidRDefault="007E575A" w:rsidP="00432669">
      <w:pPr>
        <w:spacing w:line="480" w:lineRule="auto"/>
        <w:jc w:val="both"/>
        <w:rPr>
          <w:rFonts w:ascii="Arial" w:hAnsi="Arial" w:cs="Arial"/>
          <w:sz w:val="24"/>
          <w:szCs w:val="24"/>
        </w:rPr>
      </w:pPr>
      <w:proofErr w:type="gramStart"/>
      <w:r w:rsidRPr="00432669">
        <w:rPr>
          <w:rFonts w:ascii="Arial" w:hAnsi="Arial" w:cs="Arial"/>
          <w:sz w:val="24"/>
          <w:szCs w:val="24"/>
        </w:rPr>
        <w:t>Fiore, S., Souzani, S., D’Amore, R., Behan, K., Cutts, C. &amp; Caze, A.L. (2005).</w:t>
      </w:r>
      <w:proofErr w:type="gramEnd"/>
      <w:r w:rsidRPr="00432669">
        <w:rPr>
          <w:rFonts w:ascii="Arial" w:hAnsi="Arial" w:cs="Arial"/>
          <w:sz w:val="24"/>
          <w:szCs w:val="24"/>
        </w:rPr>
        <w:t xml:space="preserve"> </w:t>
      </w:r>
    </w:p>
    <w:p w:rsidR="007E575A" w:rsidRPr="00432669" w:rsidRDefault="007E575A" w:rsidP="00432669">
      <w:pPr>
        <w:spacing w:line="480" w:lineRule="auto"/>
        <w:ind w:left="720"/>
        <w:jc w:val="both"/>
        <w:rPr>
          <w:rFonts w:ascii="Arial" w:hAnsi="Arial" w:cs="Arial"/>
          <w:sz w:val="24"/>
          <w:szCs w:val="24"/>
        </w:rPr>
      </w:pPr>
      <w:r w:rsidRPr="00432669">
        <w:rPr>
          <w:rFonts w:ascii="Arial" w:hAnsi="Arial" w:cs="Arial"/>
          <w:sz w:val="24"/>
          <w:szCs w:val="24"/>
        </w:rPr>
        <w:t>Support Needs of Supply Nurses in Rural and Remote Queensland</w:t>
      </w:r>
      <w:r w:rsidRPr="00432669">
        <w:rPr>
          <w:rFonts w:ascii="Arial" w:hAnsi="Arial" w:cs="Arial"/>
          <w:i/>
          <w:sz w:val="24"/>
          <w:szCs w:val="24"/>
        </w:rPr>
        <w:t>. Australian Journal of</w:t>
      </w:r>
      <w:r w:rsidRPr="00432669">
        <w:rPr>
          <w:rFonts w:ascii="Arial" w:hAnsi="Arial" w:cs="Arial"/>
          <w:sz w:val="24"/>
          <w:szCs w:val="24"/>
        </w:rPr>
        <w:t xml:space="preserve"> </w:t>
      </w:r>
      <w:r w:rsidRPr="00432669">
        <w:rPr>
          <w:rFonts w:ascii="Arial" w:hAnsi="Arial" w:cs="Arial"/>
          <w:i/>
          <w:sz w:val="24"/>
          <w:szCs w:val="24"/>
        </w:rPr>
        <w:t>Rural Health</w:t>
      </w:r>
      <w:r w:rsidRPr="00432669">
        <w:rPr>
          <w:rFonts w:ascii="Arial" w:hAnsi="Arial" w:cs="Arial"/>
          <w:sz w:val="24"/>
          <w:szCs w:val="24"/>
        </w:rPr>
        <w:t xml:space="preserve">, 13, 10-13. </w:t>
      </w:r>
    </w:p>
    <w:p w:rsidR="00432669" w:rsidRDefault="006D7A2C" w:rsidP="00432669">
      <w:pPr>
        <w:spacing w:line="480" w:lineRule="auto"/>
        <w:jc w:val="both"/>
        <w:rPr>
          <w:rFonts w:ascii="Arial" w:hAnsi="Arial" w:cs="Arial"/>
          <w:i/>
          <w:sz w:val="24"/>
          <w:szCs w:val="24"/>
        </w:rPr>
      </w:pPr>
      <w:proofErr w:type="gramStart"/>
      <w:r w:rsidRPr="00432669">
        <w:rPr>
          <w:rFonts w:ascii="Arial" w:hAnsi="Arial" w:cs="Arial"/>
          <w:sz w:val="24"/>
          <w:szCs w:val="24"/>
        </w:rPr>
        <w:t>Hegney, D. &amp; Hobbs, L. (1998).</w:t>
      </w:r>
      <w:proofErr w:type="gramEnd"/>
      <w:r w:rsidRPr="00432669">
        <w:rPr>
          <w:rFonts w:ascii="Arial" w:hAnsi="Arial" w:cs="Arial"/>
          <w:sz w:val="24"/>
          <w:szCs w:val="24"/>
        </w:rPr>
        <w:t xml:space="preserve"> Policy, Politics and Legal Issues; </w:t>
      </w:r>
      <w:r w:rsidRPr="00432669">
        <w:rPr>
          <w:rFonts w:ascii="Arial" w:hAnsi="Arial" w:cs="Arial"/>
          <w:i/>
          <w:sz w:val="24"/>
          <w:szCs w:val="24"/>
        </w:rPr>
        <w:t xml:space="preserve">In </w:t>
      </w:r>
      <w:proofErr w:type="gramStart"/>
      <w:r w:rsidRPr="00432669">
        <w:rPr>
          <w:rFonts w:ascii="Arial" w:hAnsi="Arial" w:cs="Arial"/>
          <w:i/>
          <w:sz w:val="24"/>
          <w:szCs w:val="24"/>
        </w:rPr>
        <w:t>The</w:t>
      </w:r>
      <w:proofErr w:type="gramEnd"/>
      <w:r w:rsidRPr="00432669">
        <w:rPr>
          <w:rFonts w:ascii="Arial" w:hAnsi="Arial" w:cs="Arial"/>
          <w:i/>
          <w:sz w:val="24"/>
          <w:szCs w:val="24"/>
        </w:rPr>
        <w:t xml:space="preserve"> Association </w:t>
      </w:r>
    </w:p>
    <w:p w:rsidR="006D7A2C" w:rsidRPr="00432669" w:rsidRDefault="006D7A2C" w:rsidP="00432669">
      <w:pPr>
        <w:spacing w:line="480" w:lineRule="auto"/>
        <w:ind w:left="720"/>
        <w:jc w:val="both"/>
        <w:rPr>
          <w:rFonts w:ascii="Arial" w:hAnsi="Arial" w:cs="Arial"/>
          <w:sz w:val="24"/>
          <w:szCs w:val="24"/>
        </w:rPr>
      </w:pPr>
      <w:proofErr w:type="gramStart"/>
      <w:r w:rsidRPr="00432669">
        <w:rPr>
          <w:rFonts w:ascii="Arial" w:hAnsi="Arial" w:cs="Arial"/>
          <w:i/>
          <w:sz w:val="24"/>
          <w:szCs w:val="24"/>
        </w:rPr>
        <w:t>for</w:t>
      </w:r>
      <w:proofErr w:type="gramEnd"/>
      <w:r w:rsidRPr="00432669">
        <w:rPr>
          <w:rFonts w:ascii="Arial" w:hAnsi="Arial" w:cs="Arial"/>
          <w:i/>
          <w:sz w:val="24"/>
          <w:szCs w:val="24"/>
        </w:rPr>
        <w:t xml:space="preserve"> Australian Rural Nurses</w:t>
      </w:r>
      <w:r w:rsidRPr="00432669">
        <w:rPr>
          <w:rFonts w:ascii="Arial" w:hAnsi="Arial" w:cs="Arial"/>
          <w:sz w:val="24"/>
          <w:szCs w:val="24"/>
        </w:rPr>
        <w:t xml:space="preserve"> </w:t>
      </w:r>
      <w:r w:rsidRPr="00432669">
        <w:rPr>
          <w:rFonts w:ascii="Arial" w:hAnsi="Arial" w:cs="Arial"/>
          <w:i/>
          <w:sz w:val="24"/>
          <w:szCs w:val="24"/>
        </w:rPr>
        <w:t>Monograph Series</w:t>
      </w:r>
      <w:r w:rsidRPr="00432669">
        <w:rPr>
          <w:rFonts w:ascii="Arial" w:hAnsi="Arial" w:cs="Arial"/>
          <w:sz w:val="24"/>
          <w:szCs w:val="24"/>
        </w:rPr>
        <w:t xml:space="preserve">. Royal College of Nursing: Canberra. </w:t>
      </w:r>
    </w:p>
    <w:p w:rsidR="00EF0D40" w:rsidRDefault="00EF0D40" w:rsidP="00432669">
      <w:pPr>
        <w:spacing w:line="480" w:lineRule="auto"/>
        <w:jc w:val="both"/>
        <w:rPr>
          <w:rFonts w:ascii="Arial" w:hAnsi="Arial" w:cs="Arial"/>
          <w:sz w:val="24"/>
          <w:szCs w:val="24"/>
        </w:rPr>
      </w:pPr>
    </w:p>
    <w:p w:rsidR="00432669" w:rsidRDefault="007E575A" w:rsidP="00432669">
      <w:pPr>
        <w:spacing w:line="480" w:lineRule="auto"/>
        <w:jc w:val="both"/>
        <w:rPr>
          <w:rFonts w:ascii="Arial" w:hAnsi="Arial" w:cs="Arial"/>
          <w:sz w:val="24"/>
          <w:szCs w:val="24"/>
        </w:rPr>
      </w:pPr>
      <w:proofErr w:type="spellStart"/>
      <w:proofErr w:type="gramStart"/>
      <w:r w:rsidRPr="00432669">
        <w:rPr>
          <w:rFonts w:ascii="Arial" w:hAnsi="Arial" w:cs="Arial"/>
          <w:sz w:val="24"/>
          <w:szCs w:val="24"/>
        </w:rPr>
        <w:lastRenderedPageBreak/>
        <w:t>Hegney</w:t>
      </w:r>
      <w:proofErr w:type="spellEnd"/>
      <w:r w:rsidRPr="00432669">
        <w:rPr>
          <w:rFonts w:ascii="Arial" w:hAnsi="Arial" w:cs="Arial"/>
          <w:sz w:val="24"/>
          <w:szCs w:val="24"/>
        </w:rPr>
        <w:t>, D. &amp; McCarthy, A. (2000).</w:t>
      </w:r>
      <w:proofErr w:type="gramEnd"/>
      <w:r w:rsidRPr="00432669">
        <w:rPr>
          <w:rFonts w:ascii="Arial" w:hAnsi="Arial" w:cs="Arial"/>
          <w:sz w:val="24"/>
          <w:szCs w:val="24"/>
        </w:rPr>
        <w:t xml:space="preserve"> Job Satisfaction and Nurses in Rural Australia. </w:t>
      </w:r>
    </w:p>
    <w:p w:rsidR="005E2355" w:rsidRDefault="007E575A" w:rsidP="00A01EC2">
      <w:pPr>
        <w:spacing w:line="480" w:lineRule="auto"/>
        <w:ind w:firstLine="720"/>
        <w:jc w:val="both"/>
        <w:rPr>
          <w:rFonts w:ascii="Arial" w:hAnsi="Arial" w:cs="Arial"/>
          <w:sz w:val="24"/>
          <w:szCs w:val="24"/>
        </w:rPr>
      </w:pPr>
      <w:r w:rsidRPr="00432669">
        <w:rPr>
          <w:rFonts w:ascii="Arial" w:hAnsi="Arial" w:cs="Arial"/>
          <w:i/>
          <w:sz w:val="24"/>
          <w:szCs w:val="24"/>
        </w:rPr>
        <w:t>Journal of Nursing Administration</w:t>
      </w:r>
      <w:r w:rsidRPr="00432669">
        <w:rPr>
          <w:rFonts w:ascii="Arial" w:hAnsi="Arial" w:cs="Arial"/>
          <w:sz w:val="24"/>
          <w:szCs w:val="24"/>
        </w:rPr>
        <w:t xml:space="preserve">, 30(1), 347-350. </w:t>
      </w:r>
    </w:p>
    <w:p w:rsidR="005E2355" w:rsidRDefault="00BA6A7C" w:rsidP="005E2355">
      <w:pPr>
        <w:spacing w:line="480" w:lineRule="auto"/>
        <w:jc w:val="both"/>
        <w:rPr>
          <w:rFonts w:ascii="Arial" w:hAnsi="Arial" w:cs="Arial"/>
          <w:sz w:val="24"/>
          <w:szCs w:val="24"/>
        </w:rPr>
      </w:pPr>
      <w:proofErr w:type="spellStart"/>
      <w:r w:rsidRPr="00432669">
        <w:rPr>
          <w:rFonts w:ascii="Arial" w:hAnsi="Arial" w:cs="Arial"/>
          <w:sz w:val="24"/>
          <w:szCs w:val="24"/>
        </w:rPr>
        <w:t>Mair</w:t>
      </w:r>
      <w:proofErr w:type="spellEnd"/>
      <w:r w:rsidRPr="00432669">
        <w:rPr>
          <w:rFonts w:ascii="Arial" w:hAnsi="Arial" w:cs="Arial"/>
          <w:sz w:val="24"/>
          <w:szCs w:val="24"/>
        </w:rPr>
        <w:t xml:space="preserve">, J. (2000). </w:t>
      </w:r>
      <w:proofErr w:type="gramStart"/>
      <w:r w:rsidRPr="00432669">
        <w:rPr>
          <w:rFonts w:ascii="Arial" w:hAnsi="Arial" w:cs="Arial"/>
          <w:i/>
          <w:sz w:val="24"/>
          <w:szCs w:val="24"/>
        </w:rPr>
        <w:t>An Introduction to Nursing Practice</w:t>
      </w:r>
      <w:r w:rsidRPr="00432669">
        <w:rPr>
          <w:rFonts w:ascii="Arial" w:hAnsi="Arial" w:cs="Arial"/>
          <w:sz w:val="24"/>
          <w:szCs w:val="24"/>
        </w:rPr>
        <w:t>; Context of Nursing Practice.</w:t>
      </w:r>
      <w:proofErr w:type="gramEnd"/>
      <w:r w:rsidRPr="00432669">
        <w:rPr>
          <w:rFonts w:ascii="Arial" w:hAnsi="Arial" w:cs="Arial"/>
          <w:sz w:val="24"/>
          <w:szCs w:val="24"/>
        </w:rPr>
        <w:t xml:space="preserve"> </w:t>
      </w:r>
    </w:p>
    <w:p w:rsidR="00BA6A7C" w:rsidRPr="00432669" w:rsidRDefault="00BA6A7C" w:rsidP="005E2355">
      <w:pPr>
        <w:spacing w:line="480" w:lineRule="auto"/>
        <w:ind w:firstLine="720"/>
        <w:jc w:val="both"/>
        <w:rPr>
          <w:rFonts w:ascii="Arial" w:hAnsi="Arial" w:cs="Arial"/>
          <w:sz w:val="24"/>
          <w:szCs w:val="24"/>
        </w:rPr>
      </w:pPr>
      <w:r w:rsidRPr="00432669">
        <w:rPr>
          <w:rFonts w:ascii="Arial" w:hAnsi="Arial" w:cs="Arial"/>
          <w:sz w:val="24"/>
          <w:szCs w:val="24"/>
        </w:rPr>
        <w:t>McLennan and Petty: Sydney.</w:t>
      </w:r>
    </w:p>
    <w:p w:rsidR="005E2355" w:rsidRDefault="007E575A" w:rsidP="005E2355">
      <w:pPr>
        <w:spacing w:line="480" w:lineRule="auto"/>
        <w:jc w:val="both"/>
        <w:rPr>
          <w:rFonts w:ascii="Arial" w:hAnsi="Arial" w:cs="Arial"/>
          <w:sz w:val="24"/>
          <w:szCs w:val="24"/>
        </w:rPr>
      </w:pPr>
      <w:proofErr w:type="gramStart"/>
      <w:r w:rsidRPr="00432669">
        <w:rPr>
          <w:rFonts w:ascii="Arial" w:hAnsi="Arial" w:cs="Arial"/>
          <w:sz w:val="24"/>
          <w:szCs w:val="24"/>
        </w:rPr>
        <w:t>Mills, J., Francis, K. &amp; Bonner, A. (2007).</w:t>
      </w:r>
      <w:proofErr w:type="gramEnd"/>
      <w:r w:rsidRPr="00432669">
        <w:rPr>
          <w:rFonts w:ascii="Arial" w:hAnsi="Arial" w:cs="Arial"/>
          <w:sz w:val="24"/>
          <w:szCs w:val="24"/>
        </w:rPr>
        <w:t xml:space="preserve"> The Problem of Workforce for the Social </w:t>
      </w:r>
    </w:p>
    <w:p w:rsidR="007E575A" w:rsidRPr="00432669" w:rsidRDefault="007E575A" w:rsidP="005E2355">
      <w:pPr>
        <w:spacing w:line="480" w:lineRule="auto"/>
        <w:ind w:left="720"/>
        <w:jc w:val="both"/>
        <w:rPr>
          <w:rFonts w:ascii="Arial" w:hAnsi="Arial" w:cs="Arial"/>
          <w:sz w:val="24"/>
          <w:szCs w:val="24"/>
        </w:rPr>
      </w:pPr>
      <w:r w:rsidRPr="00432669">
        <w:rPr>
          <w:rFonts w:ascii="Arial" w:hAnsi="Arial" w:cs="Arial"/>
          <w:sz w:val="24"/>
          <w:szCs w:val="24"/>
        </w:rPr>
        <w:t xml:space="preserve">World of Australian Rural Nurses; </w:t>
      </w:r>
      <w:proofErr w:type="gramStart"/>
      <w:r w:rsidRPr="00432669">
        <w:rPr>
          <w:rFonts w:ascii="Arial" w:hAnsi="Arial" w:cs="Arial"/>
          <w:sz w:val="24"/>
          <w:szCs w:val="24"/>
        </w:rPr>
        <w:t>A</w:t>
      </w:r>
      <w:proofErr w:type="gramEnd"/>
      <w:r w:rsidRPr="00432669">
        <w:rPr>
          <w:rFonts w:ascii="Arial" w:hAnsi="Arial" w:cs="Arial"/>
          <w:sz w:val="24"/>
          <w:szCs w:val="24"/>
        </w:rPr>
        <w:t xml:space="preserve"> Collective Action Frame Analysis. </w:t>
      </w:r>
      <w:r w:rsidRPr="00432669">
        <w:rPr>
          <w:rFonts w:ascii="Arial" w:hAnsi="Arial" w:cs="Arial"/>
          <w:i/>
          <w:sz w:val="24"/>
          <w:szCs w:val="24"/>
        </w:rPr>
        <w:t>Journal of Nursing</w:t>
      </w:r>
      <w:r w:rsidRPr="00432669">
        <w:rPr>
          <w:rFonts w:ascii="Arial" w:hAnsi="Arial" w:cs="Arial"/>
          <w:sz w:val="24"/>
          <w:szCs w:val="24"/>
        </w:rPr>
        <w:t xml:space="preserve"> </w:t>
      </w:r>
      <w:r w:rsidRPr="00432669">
        <w:rPr>
          <w:rFonts w:ascii="Arial" w:hAnsi="Arial" w:cs="Arial"/>
          <w:i/>
          <w:sz w:val="24"/>
          <w:szCs w:val="24"/>
        </w:rPr>
        <w:t>Management,</w:t>
      </w:r>
      <w:r w:rsidRPr="00432669">
        <w:rPr>
          <w:rFonts w:ascii="Arial" w:hAnsi="Arial" w:cs="Arial"/>
          <w:sz w:val="24"/>
          <w:szCs w:val="24"/>
        </w:rPr>
        <w:t xml:space="preserve"> 15(3), 721-730. </w:t>
      </w:r>
    </w:p>
    <w:p w:rsidR="005E2355" w:rsidRDefault="007E575A" w:rsidP="005E2355">
      <w:pPr>
        <w:spacing w:line="480" w:lineRule="auto"/>
        <w:jc w:val="both"/>
        <w:rPr>
          <w:rFonts w:ascii="Arial" w:hAnsi="Arial" w:cs="Arial"/>
          <w:sz w:val="24"/>
          <w:szCs w:val="24"/>
        </w:rPr>
      </w:pPr>
      <w:proofErr w:type="gramStart"/>
      <w:r w:rsidRPr="00432669">
        <w:rPr>
          <w:rFonts w:ascii="Arial" w:hAnsi="Arial" w:cs="Arial"/>
          <w:sz w:val="24"/>
          <w:szCs w:val="24"/>
        </w:rPr>
        <w:t>Nankervis, K., Kenny, A. &amp; Bish, M. (2008).</w:t>
      </w:r>
      <w:proofErr w:type="gramEnd"/>
      <w:r w:rsidRPr="00432669">
        <w:rPr>
          <w:rFonts w:ascii="Arial" w:hAnsi="Arial" w:cs="Arial"/>
          <w:sz w:val="24"/>
          <w:szCs w:val="24"/>
        </w:rPr>
        <w:t xml:space="preserve"> Enhancing Scope of Practice for the </w:t>
      </w:r>
    </w:p>
    <w:p w:rsidR="007E575A" w:rsidRPr="00432669" w:rsidRDefault="007E575A" w:rsidP="005E2355">
      <w:pPr>
        <w:spacing w:line="480" w:lineRule="auto"/>
        <w:ind w:left="720"/>
        <w:jc w:val="both"/>
        <w:rPr>
          <w:rFonts w:ascii="Arial" w:hAnsi="Arial" w:cs="Arial"/>
          <w:sz w:val="24"/>
          <w:szCs w:val="24"/>
        </w:rPr>
      </w:pPr>
      <w:r w:rsidRPr="00432669">
        <w:rPr>
          <w:rFonts w:ascii="Arial" w:hAnsi="Arial" w:cs="Arial"/>
          <w:sz w:val="24"/>
          <w:szCs w:val="24"/>
        </w:rPr>
        <w:t xml:space="preserve">Second Level Nurse; </w:t>
      </w:r>
      <w:proofErr w:type="gramStart"/>
      <w:r w:rsidRPr="00432669">
        <w:rPr>
          <w:rFonts w:ascii="Arial" w:hAnsi="Arial" w:cs="Arial"/>
          <w:sz w:val="24"/>
          <w:szCs w:val="24"/>
        </w:rPr>
        <w:t>A</w:t>
      </w:r>
      <w:proofErr w:type="gramEnd"/>
      <w:r w:rsidRPr="00432669">
        <w:rPr>
          <w:rFonts w:ascii="Arial" w:hAnsi="Arial" w:cs="Arial"/>
          <w:sz w:val="24"/>
          <w:szCs w:val="24"/>
        </w:rPr>
        <w:t xml:space="preserve"> Change Process to Meet Growing Demand for Rural Health Services. </w:t>
      </w:r>
      <w:r w:rsidRPr="00432669">
        <w:rPr>
          <w:rFonts w:ascii="Arial" w:hAnsi="Arial" w:cs="Arial"/>
          <w:i/>
          <w:sz w:val="24"/>
          <w:szCs w:val="24"/>
        </w:rPr>
        <w:t>Contemporary Nurse</w:t>
      </w:r>
      <w:r w:rsidRPr="00432669">
        <w:rPr>
          <w:rFonts w:ascii="Arial" w:hAnsi="Arial" w:cs="Arial"/>
          <w:sz w:val="24"/>
          <w:szCs w:val="24"/>
        </w:rPr>
        <w:t xml:space="preserve">, 29, 159-173. </w:t>
      </w:r>
    </w:p>
    <w:p w:rsidR="005E2355" w:rsidRDefault="007E575A" w:rsidP="005E2355">
      <w:pPr>
        <w:spacing w:line="480" w:lineRule="auto"/>
        <w:jc w:val="both"/>
        <w:rPr>
          <w:rFonts w:ascii="Arial" w:hAnsi="Arial" w:cs="Arial"/>
          <w:sz w:val="24"/>
          <w:szCs w:val="24"/>
        </w:rPr>
      </w:pPr>
      <w:r w:rsidRPr="00432669">
        <w:rPr>
          <w:rFonts w:ascii="Arial" w:hAnsi="Arial" w:cs="Arial"/>
          <w:sz w:val="24"/>
          <w:szCs w:val="24"/>
        </w:rPr>
        <w:t xml:space="preserve">Oulton, J. A. (2006). The Global Nursing Shortage; </w:t>
      </w:r>
      <w:proofErr w:type="gramStart"/>
      <w:r w:rsidRPr="00432669">
        <w:rPr>
          <w:rFonts w:ascii="Arial" w:hAnsi="Arial" w:cs="Arial"/>
          <w:sz w:val="24"/>
          <w:szCs w:val="24"/>
        </w:rPr>
        <w:t>An</w:t>
      </w:r>
      <w:proofErr w:type="gramEnd"/>
      <w:r w:rsidRPr="00432669">
        <w:rPr>
          <w:rFonts w:ascii="Arial" w:hAnsi="Arial" w:cs="Arial"/>
          <w:sz w:val="24"/>
          <w:szCs w:val="24"/>
        </w:rPr>
        <w:t xml:space="preserve"> </w:t>
      </w:r>
      <w:r w:rsidR="00432669" w:rsidRPr="00432669">
        <w:rPr>
          <w:rFonts w:ascii="Arial" w:hAnsi="Arial" w:cs="Arial"/>
          <w:sz w:val="24"/>
          <w:szCs w:val="24"/>
        </w:rPr>
        <w:t xml:space="preserve">Overview of Issues and </w:t>
      </w:r>
    </w:p>
    <w:p w:rsidR="007E575A" w:rsidRPr="00432669" w:rsidRDefault="00432669" w:rsidP="005E2355">
      <w:pPr>
        <w:spacing w:line="480" w:lineRule="auto"/>
        <w:ind w:firstLine="720"/>
        <w:jc w:val="both"/>
        <w:rPr>
          <w:rFonts w:ascii="Arial" w:hAnsi="Arial" w:cs="Arial"/>
          <w:sz w:val="24"/>
          <w:szCs w:val="24"/>
        </w:rPr>
      </w:pPr>
      <w:proofErr w:type="gramStart"/>
      <w:r w:rsidRPr="00432669">
        <w:rPr>
          <w:rFonts w:ascii="Arial" w:hAnsi="Arial" w:cs="Arial"/>
          <w:sz w:val="24"/>
          <w:szCs w:val="24"/>
        </w:rPr>
        <w:t>Actions.</w:t>
      </w:r>
      <w:proofErr w:type="gramEnd"/>
      <w:r w:rsidRPr="00432669">
        <w:rPr>
          <w:rFonts w:ascii="Arial" w:hAnsi="Arial" w:cs="Arial"/>
          <w:sz w:val="24"/>
          <w:szCs w:val="24"/>
        </w:rPr>
        <w:t xml:space="preserve"> </w:t>
      </w:r>
      <w:r w:rsidR="007E575A" w:rsidRPr="00432669">
        <w:rPr>
          <w:rFonts w:ascii="Arial" w:hAnsi="Arial" w:cs="Arial"/>
          <w:i/>
          <w:sz w:val="24"/>
          <w:szCs w:val="24"/>
        </w:rPr>
        <w:t>Policy, Politics &amp; Nursing</w:t>
      </w:r>
      <w:r w:rsidR="007E575A" w:rsidRPr="00432669">
        <w:rPr>
          <w:rFonts w:ascii="Arial" w:hAnsi="Arial" w:cs="Arial"/>
          <w:sz w:val="24"/>
          <w:szCs w:val="24"/>
        </w:rPr>
        <w:t xml:space="preserve"> </w:t>
      </w:r>
      <w:r w:rsidR="007E575A" w:rsidRPr="00432669">
        <w:rPr>
          <w:rFonts w:ascii="Arial" w:hAnsi="Arial" w:cs="Arial"/>
          <w:i/>
          <w:sz w:val="24"/>
          <w:szCs w:val="24"/>
        </w:rPr>
        <w:t>Practice</w:t>
      </w:r>
      <w:r w:rsidR="007E575A" w:rsidRPr="00432669">
        <w:rPr>
          <w:rFonts w:ascii="Arial" w:hAnsi="Arial" w:cs="Arial"/>
          <w:sz w:val="24"/>
          <w:szCs w:val="24"/>
        </w:rPr>
        <w:t xml:space="preserve">, 12, 34-40. </w:t>
      </w:r>
    </w:p>
    <w:p w:rsidR="005E2355" w:rsidRDefault="007E575A" w:rsidP="005E2355">
      <w:pPr>
        <w:spacing w:line="480" w:lineRule="auto"/>
        <w:jc w:val="both"/>
        <w:rPr>
          <w:rFonts w:ascii="Arial" w:hAnsi="Arial" w:cs="Arial"/>
          <w:i/>
          <w:sz w:val="24"/>
          <w:szCs w:val="24"/>
        </w:rPr>
      </w:pPr>
      <w:proofErr w:type="gramStart"/>
      <w:r w:rsidRPr="00432669">
        <w:rPr>
          <w:rFonts w:ascii="Arial" w:hAnsi="Arial" w:cs="Arial"/>
          <w:sz w:val="24"/>
          <w:szCs w:val="24"/>
        </w:rPr>
        <w:t>Productivity Commission.</w:t>
      </w:r>
      <w:proofErr w:type="gramEnd"/>
      <w:r w:rsidR="00A01EC2">
        <w:rPr>
          <w:rFonts w:ascii="Arial" w:hAnsi="Arial" w:cs="Arial"/>
          <w:sz w:val="24"/>
          <w:szCs w:val="24"/>
        </w:rPr>
        <w:t xml:space="preserve"> </w:t>
      </w:r>
      <w:r w:rsidRPr="00432669">
        <w:rPr>
          <w:rFonts w:ascii="Arial" w:hAnsi="Arial" w:cs="Arial"/>
          <w:sz w:val="24"/>
          <w:szCs w:val="24"/>
        </w:rPr>
        <w:t>(2005</w:t>
      </w:r>
      <w:r w:rsidRPr="00432669">
        <w:rPr>
          <w:rFonts w:ascii="Arial" w:hAnsi="Arial" w:cs="Arial"/>
          <w:i/>
          <w:sz w:val="24"/>
          <w:szCs w:val="24"/>
        </w:rPr>
        <w:t>). Australia’s Health Workforce</w:t>
      </w:r>
      <w:r w:rsidRPr="00432669">
        <w:rPr>
          <w:rFonts w:ascii="Arial" w:hAnsi="Arial" w:cs="Arial"/>
          <w:sz w:val="24"/>
          <w:szCs w:val="24"/>
        </w:rPr>
        <w:t xml:space="preserve">; </w:t>
      </w:r>
      <w:r w:rsidRPr="00432669">
        <w:rPr>
          <w:rFonts w:ascii="Arial" w:hAnsi="Arial" w:cs="Arial"/>
          <w:i/>
          <w:sz w:val="24"/>
          <w:szCs w:val="24"/>
        </w:rPr>
        <w:t xml:space="preserve">Productivity </w:t>
      </w:r>
    </w:p>
    <w:p w:rsidR="007E575A" w:rsidRPr="00432669" w:rsidRDefault="007E575A" w:rsidP="005E2355">
      <w:pPr>
        <w:spacing w:line="480" w:lineRule="auto"/>
        <w:ind w:firstLine="720"/>
        <w:jc w:val="both"/>
        <w:rPr>
          <w:rFonts w:ascii="Arial" w:hAnsi="Arial" w:cs="Arial"/>
          <w:sz w:val="24"/>
          <w:szCs w:val="24"/>
        </w:rPr>
      </w:pPr>
      <w:proofErr w:type="gramStart"/>
      <w:r w:rsidRPr="00432669">
        <w:rPr>
          <w:rFonts w:ascii="Arial" w:hAnsi="Arial" w:cs="Arial"/>
          <w:i/>
          <w:sz w:val="24"/>
          <w:szCs w:val="24"/>
        </w:rPr>
        <w:t>Commission Research Report</w:t>
      </w:r>
      <w:r w:rsidRPr="00432669">
        <w:rPr>
          <w:rFonts w:ascii="Arial" w:hAnsi="Arial" w:cs="Arial"/>
          <w:sz w:val="24"/>
          <w:szCs w:val="24"/>
        </w:rPr>
        <w:t>.</w:t>
      </w:r>
      <w:proofErr w:type="gramEnd"/>
      <w:r w:rsidRPr="00432669">
        <w:rPr>
          <w:rFonts w:ascii="Arial" w:hAnsi="Arial" w:cs="Arial"/>
          <w:sz w:val="24"/>
          <w:szCs w:val="24"/>
        </w:rPr>
        <w:t xml:space="preserve"> Commonwealth of Australia: Canberra.  </w:t>
      </w:r>
    </w:p>
    <w:p w:rsidR="005E2355" w:rsidRDefault="007E575A" w:rsidP="005E2355">
      <w:pPr>
        <w:spacing w:line="480" w:lineRule="auto"/>
        <w:jc w:val="both"/>
        <w:rPr>
          <w:rFonts w:ascii="Arial" w:hAnsi="Arial" w:cs="Arial"/>
          <w:i/>
          <w:sz w:val="24"/>
          <w:szCs w:val="24"/>
        </w:rPr>
      </w:pPr>
      <w:proofErr w:type="gramStart"/>
      <w:r w:rsidRPr="00432669">
        <w:rPr>
          <w:rFonts w:ascii="Arial" w:hAnsi="Arial" w:cs="Arial"/>
          <w:sz w:val="24"/>
          <w:szCs w:val="24"/>
        </w:rPr>
        <w:t>Senate Community Affairs Committee.</w:t>
      </w:r>
      <w:proofErr w:type="gramEnd"/>
      <w:r w:rsidRPr="00432669">
        <w:rPr>
          <w:rFonts w:ascii="Arial" w:hAnsi="Arial" w:cs="Arial"/>
          <w:sz w:val="24"/>
          <w:szCs w:val="24"/>
        </w:rPr>
        <w:t xml:space="preserve"> (2002). </w:t>
      </w:r>
      <w:proofErr w:type="gramStart"/>
      <w:r w:rsidRPr="00432669">
        <w:rPr>
          <w:rFonts w:ascii="Arial" w:hAnsi="Arial" w:cs="Arial"/>
          <w:i/>
          <w:sz w:val="24"/>
          <w:szCs w:val="24"/>
        </w:rPr>
        <w:t>The</w:t>
      </w:r>
      <w:proofErr w:type="gramEnd"/>
      <w:r w:rsidRPr="00432669">
        <w:rPr>
          <w:rFonts w:ascii="Arial" w:hAnsi="Arial" w:cs="Arial"/>
          <w:i/>
          <w:sz w:val="24"/>
          <w:szCs w:val="24"/>
        </w:rPr>
        <w:t xml:space="preserve"> Patient Profession; Time for </w:t>
      </w:r>
    </w:p>
    <w:p w:rsidR="007E575A" w:rsidRPr="005E2355" w:rsidRDefault="007E575A" w:rsidP="005E2355">
      <w:pPr>
        <w:spacing w:line="480" w:lineRule="auto"/>
        <w:ind w:left="720"/>
        <w:jc w:val="both"/>
        <w:rPr>
          <w:rFonts w:ascii="Arial" w:hAnsi="Arial" w:cs="Arial"/>
          <w:i/>
          <w:sz w:val="24"/>
          <w:szCs w:val="24"/>
        </w:rPr>
      </w:pPr>
      <w:proofErr w:type="gramStart"/>
      <w:r w:rsidRPr="00432669">
        <w:rPr>
          <w:rFonts w:ascii="Arial" w:hAnsi="Arial" w:cs="Arial"/>
          <w:i/>
          <w:sz w:val="24"/>
          <w:szCs w:val="24"/>
        </w:rPr>
        <w:t>Action Report on the Inquiry into Nursing.</w:t>
      </w:r>
      <w:proofErr w:type="gramEnd"/>
      <w:r w:rsidRPr="00432669">
        <w:rPr>
          <w:rFonts w:ascii="Arial" w:hAnsi="Arial" w:cs="Arial"/>
          <w:sz w:val="24"/>
          <w:szCs w:val="24"/>
        </w:rPr>
        <w:t xml:space="preserve"> Common Wealth of Australia: Canberra. </w:t>
      </w:r>
    </w:p>
    <w:p w:rsidR="005E2355" w:rsidRDefault="007E575A" w:rsidP="005E2355">
      <w:pPr>
        <w:spacing w:line="480" w:lineRule="auto"/>
        <w:jc w:val="both"/>
        <w:rPr>
          <w:rFonts w:ascii="Arial" w:hAnsi="Arial" w:cs="Arial"/>
          <w:i/>
          <w:sz w:val="24"/>
          <w:szCs w:val="24"/>
        </w:rPr>
      </w:pPr>
      <w:proofErr w:type="gramStart"/>
      <w:r w:rsidRPr="00432669">
        <w:rPr>
          <w:rFonts w:ascii="Arial" w:hAnsi="Arial" w:cs="Arial"/>
          <w:sz w:val="24"/>
          <w:szCs w:val="24"/>
        </w:rPr>
        <w:t>Victorian State Government.</w:t>
      </w:r>
      <w:proofErr w:type="gramEnd"/>
      <w:r w:rsidR="00A01EC2">
        <w:rPr>
          <w:rFonts w:ascii="Arial" w:hAnsi="Arial" w:cs="Arial"/>
          <w:sz w:val="24"/>
          <w:szCs w:val="24"/>
        </w:rPr>
        <w:t xml:space="preserve"> </w:t>
      </w:r>
      <w:proofErr w:type="gramStart"/>
      <w:r w:rsidRPr="00432669">
        <w:rPr>
          <w:rFonts w:ascii="Arial" w:hAnsi="Arial" w:cs="Arial"/>
          <w:sz w:val="24"/>
          <w:szCs w:val="24"/>
        </w:rPr>
        <w:t xml:space="preserve">(2002). </w:t>
      </w:r>
      <w:r w:rsidRPr="00432669">
        <w:rPr>
          <w:rFonts w:ascii="Arial" w:hAnsi="Arial" w:cs="Arial"/>
          <w:i/>
          <w:sz w:val="24"/>
          <w:szCs w:val="24"/>
        </w:rPr>
        <w:t>Submission into Senate Inquiry into Nursing.</w:t>
      </w:r>
      <w:proofErr w:type="gramEnd"/>
      <w:r w:rsidRPr="00432669">
        <w:rPr>
          <w:rFonts w:ascii="Arial" w:hAnsi="Arial" w:cs="Arial"/>
          <w:i/>
          <w:sz w:val="24"/>
          <w:szCs w:val="24"/>
        </w:rPr>
        <w:t xml:space="preserve"> </w:t>
      </w:r>
    </w:p>
    <w:p w:rsidR="007E575A" w:rsidRPr="005E2355" w:rsidRDefault="007E575A" w:rsidP="005E2355">
      <w:pPr>
        <w:spacing w:line="480" w:lineRule="auto"/>
        <w:ind w:firstLine="720"/>
        <w:jc w:val="both"/>
        <w:rPr>
          <w:rFonts w:ascii="Arial" w:hAnsi="Arial" w:cs="Arial"/>
          <w:i/>
          <w:sz w:val="24"/>
          <w:szCs w:val="24"/>
        </w:rPr>
      </w:pPr>
      <w:r w:rsidRPr="00432669">
        <w:rPr>
          <w:rFonts w:ascii="Arial" w:hAnsi="Arial" w:cs="Arial"/>
          <w:sz w:val="24"/>
          <w:szCs w:val="24"/>
        </w:rPr>
        <w:t xml:space="preserve">Government of Victoria: Melbourne. </w:t>
      </w:r>
    </w:p>
    <w:p w:rsidR="005E2355" w:rsidRDefault="0063278B" w:rsidP="005E2355">
      <w:pPr>
        <w:spacing w:line="480" w:lineRule="auto"/>
        <w:jc w:val="both"/>
        <w:rPr>
          <w:rFonts w:ascii="Arial" w:hAnsi="Arial" w:cs="Arial"/>
          <w:sz w:val="24"/>
          <w:szCs w:val="24"/>
        </w:rPr>
      </w:pPr>
      <w:proofErr w:type="gramStart"/>
      <w:r w:rsidRPr="00432669">
        <w:rPr>
          <w:rFonts w:ascii="Arial" w:hAnsi="Arial" w:cs="Arial"/>
          <w:sz w:val="24"/>
          <w:szCs w:val="24"/>
        </w:rPr>
        <w:lastRenderedPageBreak/>
        <w:t>World Health Organization; World Health Report.</w:t>
      </w:r>
      <w:proofErr w:type="gramEnd"/>
      <w:r w:rsidRPr="00432669">
        <w:rPr>
          <w:rFonts w:ascii="Arial" w:hAnsi="Arial" w:cs="Arial"/>
          <w:sz w:val="24"/>
          <w:szCs w:val="24"/>
        </w:rPr>
        <w:t xml:space="preserve"> (2000). </w:t>
      </w:r>
      <w:r w:rsidRPr="00432669">
        <w:rPr>
          <w:rFonts w:ascii="Arial" w:hAnsi="Arial" w:cs="Arial"/>
          <w:i/>
          <w:sz w:val="24"/>
          <w:szCs w:val="24"/>
        </w:rPr>
        <w:t>Health Systems;</w:t>
      </w:r>
      <w:r w:rsidRPr="00432669">
        <w:rPr>
          <w:rFonts w:ascii="Arial" w:hAnsi="Arial" w:cs="Arial"/>
          <w:sz w:val="24"/>
          <w:szCs w:val="24"/>
        </w:rPr>
        <w:t xml:space="preserve"> Improving </w:t>
      </w:r>
    </w:p>
    <w:p w:rsidR="0063278B" w:rsidRPr="00432669" w:rsidRDefault="0063278B" w:rsidP="005E2355">
      <w:pPr>
        <w:spacing w:line="480" w:lineRule="auto"/>
        <w:ind w:firstLine="720"/>
        <w:jc w:val="both"/>
        <w:rPr>
          <w:rFonts w:ascii="Arial" w:hAnsi="Arial" w:cs="Arial"/>
          <w:sz w:val="24"/>
          <w:szCs w:val="24"/>
        </w:rPr>
      </w:pPr>
      <w:r w:rsidRPr="00432669">
        <w:rPr>
          <w:rFonts w:ascii="Arial" w:hAnsi="Arial" w:cs="Arial"/>
          <w:sz w:val="24"/>
          <w:szCs w:val="24"/>
        </w:rPr>
        <w:t xml:space="preserve">Performance </w:t>
      </w:r>
      <w:proofErr w:type="gramStart"/>
      <w:r w:rsidRPr="00432669">
        <w:rPr>
          <w:rFonts w:ascii="Arial" w:hAnsi="Arial" w:cs="Arial"/>
          <w:sz w:val="24"/>
          <w:szCs w:val="24"/>
        </w:rPr>
        <w:t>2000 :</w:t>
      </w:r>
      <w:proofErr w:type="gramEnd"/>
      <w:r w:rsidRPr="00432669">
        <w:rPr>
          <w:rFonts w:ascii="Arial" w:hAnsi="Arial" w:cs="Arial"/>
          <w:sz w:val="24"/>
          <w:szCs w:val="24"/>
        </w:rPr>
        <w:t xml:space="preserve"> Geneva. </w:t>
      </w:r>
    </w:p>
    <w:p w:rsidR="005F42E7" w:rsidRPr="00432669" w:rsidRDefault="005F42E7" w:rsidP="00432669">
      <w:pPr>
        <w:spacing w:line="480" w:lineRule="auto"/>
        <w:jc w:val="both"/>
        <w:rPr>
          <w:rFonts w:ascii="Arial" w:hAnsi="Arial" w:cs="Arial"/>
          <w:sz w:val="24"/>
          <w:szCs w:val="24"/>
        </w:rPr>
      </w:pPr>
    </w:p>
    <w:p w:rsidR="00016FB9" w:rsidRPr="00432669" w:rsidRDefault="00016FB9" w:rsidP="00432669">
      <w:pPr>
        <w:spacing w:line="480" w:lineRule="auto"/>
        <w:jc w:val="both"/>
        <w:rPr>
          <w:rFonts w:ascii="Arial" w:hAnsi="Arial" w:cs="Arial"/>
          <w:sz w:val="24"/>
          <w:szCs w:val="24"/>
        </w:rPr>
      </w:pPr>
    </w:p>
    <w:p w:rsidR="00D2443A" w:rsidRPr="00432669" w:rsidRDefault="00D2443A" w:rsidP="00432669">
      <w:pPr>
        <w:spacing w:line="480" w:lineRule="auto"/>
        <w:jc w:val="both"/>
        <w:rPr>
          <w:rFonts w:ascii="Arial" w:hAnsi="Arial" w:cs="Arial"/>
          <w:sz w:val="24"/>
          <w:szCs w:val="24"/>
        </w:rPr>
      </w:pPr>
    </w:p>
    <w:p w:rsidR="006236C9" w:rsidRDefault="006236C9" w:rsidP="00432669">
      <w:pPr>
        <w:jc w:val="both"/>
        <w:rPr>
          <w:rFonts w:ascii="Arial" w:hAnsi="Arial" w:cs="Arial"/>
          <w:sz w:val="32"/>
          <w:szCs w:val="32"/>
        </w:rPr>
      </w:pPr>
    </w:p>
    <w:p w:rsidR="00DF088D" w:rsidRDefault="00DF088D" w:rsidP="00432669">
      <w:pPr>
        <w:jc w:val="both"/>
        <w:rPr>
          <w:rFonts w:ascii="Arial" w:hAnsi="Arial" w:cs="Arial"/>
          <w:sz w:val="32"/>
          <w:szCs w:val="32"/>
        </w:rPr>
      </w:pPr>
    </w:p>
    <w:p w:rsidR="0042508C" w:rsidRDefault="0042508C" w:rsidP="00432669">
      <w:pPr>
        <w:jc w:val="both"/>
        <w:rPr>
          <w:rFonts w:ascii="Arial" w:hAnsi="Arial" w:cs="Arial"/>
          <w:sz w:val="32"/>
          <w:szCs w:val="32"/>
        </w:rPr>
      </w:pPr>
    </w:p>
    <w:p w:rsidR="00477A14" w:rsidRDefault="00477A14" w:rsidP="00432669">
      <w:pPr>
        <w:jc w:val="both"/>
        <w:rPr>
          <w:rFonts w:ascii="Arial" w:hAnsi="Arial" w:cs="Arial"/>
          <w:sz w:val="32"/>
          <w:szCs w:val="32"/>
        </w:rPr>
      </w:pPr>
    </w:p>
    <w:p w:rsidR="00327A5E" w:rsidRPr="00327A5E" w:rsidRDefault="00327A5E" w:rsidP="00432669">
      <w:pPr>
        <w:jc w:val="both"/>
        <w:rPr>
          <w:rFonts w:ascii="Arial" w:hAnsi="Arial" w:cs="Arial"/>
          <w:sz w:val="32"/>
          <w:szCs w:val="32"/>
        </w:rPr>
      </w:pPr>
    </w:p>
    <w:sectPr w:rsidR="00327A5E" w:rsidRPr="00327A5E" w:rsidSect="00C52A64">
      <w:headerReference w:type="default" r:id="rId7"/>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2669" w:rsidRDefault="00432669" w:rsidP="00432669">
      <w:pPr>
        <w:spacing w:after="0" w:line="240" w:lineRule="auto"/>
      </w:pPr>
      <w:r>
        <w:separator/>
      </w:r>
    </w:p>
  </w:endnote>
  <w:endnote w:type="continuationSeparator" w:id="0">
    <w:p w:rsidR="00432669" w:rsidRDefault="00432669" w:rsidP="004326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2669" w:rsidRDefault="00432669" w:rsidP="00432669">
      <w:pPr>
        <w:spacing w:after="0" w:line="240" w:lineRule="auto"/>
      </w:pPr>
      <w:r>
        <w:separator/>
      </w:r>
    </w:p>
  </w:footnote>
  <w:footnote w:type="continuationSeparator" w:id="0">
    <w:p w:rsidR="00432669" w:rsidRDefault="00432669" w:rsidP="0043266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4251"/>
      <w:docPartObj>
        <w:docPartGallery w:val="Page Numbers (Top of Page)"/>
        <w:docPartUnique/>
      </w:docPartObj>
    </w:sdtPr>
    <w:sdtContent>
      <w:p w:rsidR="00432669" w:rsidRDefault="007611A7">
        <w:pPr>
          <w:pStyle w:val="Header"/>
          <w:jc w:val="right"/>
        </w:pPr>
        <w:fldSimple w:instr=" PAGE   \* MERGEFORMAT ">
          <w:r w:rsidR="00EF0D40">
            <w:rPr>
              <w:noProof/>
            </w:rPr>
            <w:t>12</w:t>
          </w:r>
        </w:fldSimple>
      </w:p>
    </w:sdtContent>
  </w:sdt>
  <w:p w:rsidR="00432669" w:rsidRDefault="0043266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characterSpacingControl w:val="doNotCompress"/>
  <w:footnotePr>
    <w:footnote w:id="-1"/>
    <w:footnote w:id="0"/>
  </w:footnotePr>
  <w:endnotePr>
    <w:endnote w:id="-1"/>
    <w:endnote w:id="0"/>
  </w:endnotePr>
  <w:compat/>
  <w:rsids>
    <w:rsidRoot w:val="000817E6"/>
    <w:rsid w:val="000024BF"/>
    <w:rsid w:val="00016FB9"/>
    <w:rsid w:val="00044132"/>
    <w:rsid w:val="00065BF1"/>
    <w:rsid w:val="000817E6"/>
    <w:rsid w:val="00094DA6"/>
    <w:rsid w:val="000A09AB"/>
    <w:rsid w:val="000F23A7"/>
    <w:rsid w:val="00125772"/>
    <w:rsid w:val="00143884"/>
    <w:rsid w:val="00162E3A"/>
    <w:rsid w:val="001756C7"/>
    <w:rsid w:val="00195897"/>
    <w:rsid w:val="001A70CF"/>
    <w:rsid w:val="001B2553"/>
    <w:rsid w:val="001B7CD4"/>
    <w:rsid w:val="001C3A8F"/>
    <w:rsid w:val="001F6B40"/>
    <w:rsid w:val="00202074"/>
    <w:rsid w:val="0023771E"/>
    <w:rsid w:val="00250CD3"/>
    <w:rsid w:val="002665BC"/>
    <w:rsid w:val="0029123B"/>
    <w:rsid w:val="00296621"/>
    <w:rsid w:val="002A4751"/>
    <w:rsid w:val="002C597C"/>
    <w:rsid w:val="002F26BE"/>
    <w:rsid w:val="002F3CE9"/>
    <w:rsid w:val="00313691"/>
    <w:rsid w:val="003159B9"/>
    <w:rsid w:val="00327A5E"/>
    <w:rsid w:val="00351089"/>
    <w:rsid w:val="0035476A"/>
    <w:rsid w:val="003B530B"/>
    <w:rsid w:val="003C0C3B"/>
    <w:rsid w:val="0042508C"/>
    <w:rsid w:val="00432669"/>
    <w:rsid w:val="004462E8"/>
    <w:rsid w:val="00466934"/>
    <w:rsid w:val="00477A14"/>
    <w:rsid w:val="004965C0"/>
    <w:rsid w:val="004A2772"/>
    <w:rsid w:val="004D319C"/>
    <w:rsid w:val="004F0FA7"/>
    <w:rsid w:val="00541B59"/>
    <w:rsid w:val="00564F6E"/>
    <w:rsid w:val="0059370E"/>
    <w:rsid w:val="005B3B6B"/>
    <w:rsid w:val="005E148C"/>
    <w:rsid w:val="005E2355"/>
    <w:rsid w:val="005E2884"/>
    <w:rsid w:val="005E7E3B"/>
    <w:rsid w:val="005F42E7"/>
    <w:rsid w:val="006236C9"/>
    <w:rsid w:val="0063278B"/>
    <w:rsid w:val="00646424"/>
    <w:rsid w:val="00652A02"/>
    <w:rsid w:val="00697AD6"/>
    <w:rsid w:val="006A2BB7"/>
    <w:rsid w:val="006B0569"/>
    <w:rsid w:val="006C5BA8"/>
    <w:rsid w:val="006D7A2C"/>
    <w:rsid w:val="006E7F9B"/>
    <w:rsid w:val="00700FD2"/>
    <w:rsid w:val="0070734B"/>
    <w:rsid w:val="0075787D"/>
    <w:rsid w:val="007602FC"/>
    <w:rsid w:val="007611A7"/>
    <w:rsid w:val="00782F1E"/>
    <w:rsid w:val="007900C2"/>
    <w:rsid w:val="007B76E0"/>
    <w:rsid w:val="007E575A"/>
    <w:rsid w:val="0081584E"/>
    <w:rsid w:val="0082474A"/>
    <w:rsid w:val="008259CA"/>
    <w:rsid w:val="00827E2A"/>
    <w:rsid w:val="00843CFD"/>
    <w:rsid w:val="00853FD2"/>
    <w:rsid w:val="00894EB1"/>
    <w:rsid w:val="00901425"/>
    <w:rsid w:val="00914A22"/>
    <w:rsid w:val="00920FE0"/>
    <w:rsid w:val="00924425"/>
    <w:rsid w:val="0093607A"/>
    <w:rsid w:val="0094243F"/>
    <w:rsid w:val="009516CC"/>
    <w:rsid w:val="009563A6"/>
    <w:rsid w:val="00976E0B"/>
    <w:rsid w:val="00983AB3"/>
    <w:rsid w:val="009A35B1"/>
    <w:rsid w:val="009C658C"/>
    <w:rsid w:val="009C67D8"/>
    <w:rsid w:val="009F0871"/>
    <w:rsid w:val="009F4CE2"/>
    <w:rsid w:val="00A01EC2"/>
    <w:rsid w:val="00A8252D"/>
    <w:rsid w:val="00A827F8"/>
    <w:rsid w:val="00AB130A"/>
    <w:rsid w:val="00AE0410"/>
    <w:rsid w:val="00AE300A"/>
    <w:rsid w:val="00AE38EA"/>
    <w:rsid w:val="00AE51DE"/>
    <w:rsid w:val="00B056C6"/>
    <w:rsid w:val="00B417F3"/>
    <w:rsid w:val="00B41E6A"/>
    <w:rsid w:val="00B557A4"/>
    <w:rsid w:val="00B705DA"/>
    <w:rsid w:val="00BA6A7C"/>
    <w:rsid w:val="00BD0CF6"/>
    <w:rsid w:val="00C2506E"/>
    <w:rsid w:val="00C52A64"/>
    <w:rsid w:val="00C85718"/>
    <w:rsid w:val="00C86F19"/>
    <w:rsid w:val="00C93C9C"/>
    <w:rsid w:val="00CA1924"/>
    <w:rsid w:val="00CC0A40"/>
    <w:rsid w:val="00CE041A"/>
    <w:rsid w:val="00CF526E"/>
    <w:rsid w:val="00CF5328"/>
    <w:rsid w:val="00CF663B"/>
    <w:rsid w:val="00D05754"/>
    <w:rsid w:val="00D2443A"/>
    <w:rsid w:val="00D3373C"/>
    <w:rsid w:val="00D45948"/>
    <w:rsid w:val="00D45EBA"/>
    <w:rsid w:val="00D511D9"/>
    <w:rsid w:val="00D633E3"/>
    <w:rsid w:val="00D74947"/>
    <w:rsid w:val="00D9318C"/>
    <w:rsid w:val="00D94D01"/>
    <w:rsid w:val="00DC07BA"/>
    <w:rsid w:val="00DE7247"/>
    <w:rsid w:val="00DF088D"/>
    <w:rsid w:val="00E01DBD"/>
    <w:rsid w:val="00E03009"/>
    <w:rsid w:val="00E44024"/>
    <w:rsid w:val="00E472F3"/>
    <w:rsid w:val="00E73C60"/>
    <w:rsid w:val="00EA4B80"/>
    <w:rsid w:val="00EE3976"/>
    <w:rsid w:val="00EE48D6"/>
    <w:rsid w:val="00EF0D40"/>
    <w:rsid w:val="00F23B2C"/>
    <w:rsid w:val="00F60592"/>
    <w:rsid w:val="00F7139E"/>
    <w:rsid w:val="00F75B29"/>
    <w:rsid w:val="00F76870"/>
    <w:rsid w:val="00F91946"/>
    <w:rsid w:val="00F94721"/>
    <w:rsid w:val="00FB6861"/>
    <w:rsid w:val="00FC1638"/>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A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3691"/>
    <w:rPr>
      <w:color w:val="1EA6B9"/>
      <w:u w:val="single"/>
    </w:rPr>
  </w:style>
  <w:style w:type="paragraph" w:styleId="NormalWeb">
    <w:name w:val="Normal (Web)"/>
    <w:basedOn w:val="Normal"/>
    <w:uiPriority w:val="99"/>
    <w:semiHidden/>
    <w:unhideWhenUsed/>
    <w:rsid w:val="003136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Header">
    <w:name w:val="header"/>
    <w:basedOn w:val="Normal"/>
    <w:link w:val="HeaderChar"/>
    <w:uiPriority w:val="99"/>
    <w:unhideWhenUsed/>
    <w:rsid w:val="0043266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669"/>
  </w:style>
  <w:style w:type="paragraph" w:styleId="Footer">
    <w:name w:val="footer"/>
    <w:basedOn w:val="Normal"/>
    <w:link w:val="FooterChar"/>
    <w:uiPriority w:val="99"/>
    <w:semiHidden/>
    <w:unhideWhenUsed/>
    <w:rsid w:val="0043266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2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13691"/>
    <w:rPr>
      <w:color w:val="1EA6B9"/>
      <w:u w:val="single"/>
    </w:rPr>
  </w:style>
  <w:style w:type="paragraph" w:styleId="NormalWeb">
    <w:name w:val="Normal (Web)"/>
    <w:basedOn w:val="Normal"/>
    <w:uiPriority w:val="99"/>
    <w:semiHidden/>
    <w:unhideWhenUsed/>
    <w:rsid w:val="0031369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6EF670-C585-432F-9606-062E8BD82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1183</TotalTime>
  <Pages>12</Pages>
  <Words>2565</Words>
  <Characters>14621</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BTO</dc:creator>
  <cp:keywords/>
  <dc:description/>
  <cp:lastModifiedBy>greglync</cp:lastModifiedBy>
  <cp:revision>104</cp:revision>
  <cp:lastPrinted>2011-12-02T05:09:00Z</cp:lastPrinted>
  <dcterms:created xsi:type="dcterms:W3CDTF">2011-11-25T04:11:00Z</dcterms:created>
  <dcterms:modified xsi:type="dcterms:W3CDTF">2011-12-02T06:30:00Z</dcterms:modified>
</cp:coreProperties>
</file>