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674" w:rsidRPr="00C63671" w:rsidRDefault="001F6674" w:rsidP="0033482E">
      <w:pPr>
        <w:spacing w:line="360" w:lineRule="auto"/>
        <w:jc w:val="both"/>
        <w:rPr>
          <w:b/>
          <w:sz w:val="24"/>
          <w:szCs w:val="24"/>
        </w:rPr>
      </w:pPr>
    </w:p>
    <w:p w:rsidR="00231FAF" w:rsidRDefault="00FE36BD" w:rsidP="0033482E">
      <w:pPr>
        <w:spacing w:line="360" w:lineRule="auto"/>
        <w:jc w:val="both"/>
        <w:rPr>
          <w:rFonts w:ascii="Arial" w:hAnsi="Arial" w:cs="Arial"/>
          <w:sz w:val="24"/>
          <w:szCs w:val="24"/>
        </w:rPr>
      </w:pPr>
      <w:r w:rsidRPr="00C63671">
        <w:rPr>
          <w:rFonts w:ascii="Arial" w:eastAsia="Times New Roman" w:hAnsi="Arial" w:cs="Arial"/>
          <w:color w:val="1F1A17"/>
          <w:sz w:val="24"/>
          <w:szCs w:val="24"/>
        </w:rPr>
        <w:t xml:space="preserve">South Australia is the 5th most populated </w:t>
      </w:r>
      <w:r w:rsidR="00F84B28" w:rsidRPr="00C63671">
        <w:rPr>
          <w:rFonts w:ascii="Arial" w:eastAsia="Times New Roman" w:hAnsi="Arial" w:cs="Arial"/>
          <w:color w:val="1F1A17"/>
          <w:sz w:val="24"/>
          <w:szCs w:val="24"/>
        </w:rPr>
        <w:t>states</w:t>
      </w:r>
      <w:r w:rsidR="001F6674" w:rsidRPr="00C63671">
        <w:rPr>
          <w:rFonts w:ascii="Arial" w:eastAsia="Times New Roman" w:hAnsi="Arial" w:cs="Arial"/>
          <w:color w:val="1F1A17"/>
          <w:sz w:val="24"/>
          <w:szCs w:val="24"/>
        </w:rPr>
        <w:t xml:space="preserve"> in Australia</w:t>
      </w:r>
      <w:r w:rsidRPr="00C63671">
        <w:rPr>
          <w:rFonts w:ascii="Arial" w:eastAsia="Times New Roman" w:hAnsi="Arial" w:cs="Arial"/>
          <w:color w:val="1F1A17"/>
          <w:sz w:val="24"/>
          <w:szCs w:val="24"/>
        </w:rPr>
        <w:t xml:space="preserve"> with</w:t>
      </w:r>
      <w:r w:rsidR="00F84B28" w:rsidRPr="00C63671">
        <w:rPr>
          <w:rFonts w:ascii="Arial" w:eastAsia="Times New Roman" w:hAnsi="Arial" w:cs="Arial"/>
          <w:color w:val="1F1A17"/>
          <w:sz w:val="24"/>
          <w:szCs w:val="24"/>
        </w:rPr>
        <w:t xml:space="preserve"> approximately</w:t>
      </w:r>
      <w:r w:rsidRPr="00C63671">
        <w:rPr>
          <w:rFonts w:ascii="Arial" w:eastAsia="Times New Roman" w:hAnsi="Arial" w:cs="Arial"/>
          <w:color w:val="1F1A17"/>
          <w:sz w:val="24"/>
          <w:szCs w:val="24"/>
        </w:rPr>
        <w:t xml:space="preserve"> 1,584,500 people l</w:t>
      </w:r>
      <w:r w:rsidR="00F84B28" w:rsidRPr="00C63671">
        <w:rPr>
          <w:rFonts w:ascii="Arial" w:eastAsia="Times New Roman" w:hAnsi="Arial" w:cs="Arial"/>
          <w:color w:val="1F1A17"/>
          <w:sz w:val="24"/>
          <w:szCs w:val="24"/>
        </w:rPr>
        <w:t>iving there</w:t>
      </w:r>
      <w:r w:rsidRPr="00C63671">
        <w:rPr>
          <w:rFonts w:ascii="Arial" w:eastAsia="Times New Roman" w:hAnsi="Arial" w:cs="Arial"/>
          <w:color w:val="1F1A17"/>
          <w:sz w:val="24"/>
          <w:szCs w:val="24"/>
        </w:rPr>
        <w:t xml:space="preserve">. The </w:t>
      </w:r>
      <w:r w:rsidR="00F84B28" w:rsidRPr="00C63671">
        <w:rPr>
          <w:rFonts w:ascii="Arial" w:eastAsia="Times New Roman" w:hAnsi="Arial" w:cs="Arial"/>
          <w:color w:val="1F1A17"/>
          <w:sz w:val="24"/>
          <w:szCs w:val="24"/>
        </w:rPr>
        <w:t>greater part of people resides</w:t>
      </w:r>
      <w:r w:rsidR="001406A2" w:rsidRPr="00C63671">
        <w:rPr>
          <w:rFonts w:ascii="Arial" w:eastAsia="Times New Roman" w:hAnsi="Arial" w:cs="Arial"/>
          <w:color w:val="1F1A17"/>
          <w:sz w:val="24"/>
          <w:szCs w:val="24"/>
        </w:rPr>
        <w:t xml:space="preserve"> in the Capital City (</w:t>
      </w:r>
      <w:r w:rsidRPr="00C63671">
        <w:rPr>
          <w:rFonts w:ascii="Arial" w:eastAsia="Times New Roman" w:hAnsi="Arial" w:cs="Arial"/>
          <w:color w:val="1F1A17"/>
          <w:sz w:val="24"/>
          <w:szCs w:val="24"/>
        </w:rPr>
        <w:t>Adelaide</w:t>
      </w:r>
      <w:r w:rsidR="001406A2" w:rsidRPr="00C63671">
        <w:rPr>
          <w:rFonts w:ascii="Arial" w:eastAsia="Times New Roman" w:hAnsi="Arial" w:cs="Arial"/>
          <w:color w:val="1F1A17"/>
          <w:sz w:val="24"/>
          <w:szCs w:val="24"/>
        </w:rPr>
        <w:t>).</w:t>
      </w:r>
      <w:r w:rsidR="003319E2" w:rsidRPr="00C63671">
        <w:rPr>
          <w:rFonts w:ascii="Arial" w:eastAsia="Times New Roman" w:hAnsi="Arial" w:cs="Arial"/>
          <w:color w:val="1F1A17"/>
          <w:sz w:val="24"/>
          <w:szCs w:val="24"/>
        </w:rPr>
        <w:t xml:space="preserve"> </w:t>
      </w:r>
      <w:proofErr w:type="gramStart"/>
      <w:r w:rsidR="003319E2" w:rsidRPr="00C63671">
        <w:rPr>
          <w:rFonts w:ascii="Arial" w:eastAsia="Times New Roman" w:hAnsi="Arial" w:cs="Arial"/>
          <w:color w:val="1F1A17"/>
          <w:sz w:val="24"/>
          <w:szCs w:val="24"/>
        </w:rPr>
        <w:t>(Australian-Information-Stories.com, 2010)</w:t>
      </w:r>
      <w:r w:rsidRPr="00C63671">
        <w:rPr>
          <w:rFonts w:ascii="Arial" w:eastAsia="Times New Roman" w:hAnsi="Arial" w:cs="Arial"/>
          <w:color w:val="1F1A17"/>
          <w:sz w:val="24"/>
          <w:szCs w:val="24"/>
        </w:rPr>
        <w:t>.</w:t>
      </w:r>
      <w:proofErr w:type="gramEnd"/>
      <w:r w:rsidR="00A01628" w:rsidRPr="00C63671">
        <w:rPr>
          <w:rFonts w:ascii="Arial" w:hAnsi="Arial" w:cs="Arial"/>
          <w:sz w:val="24"/>
          <w:szCs w:val="24"/>
        </w:rPr>
        <w:t xml:space="preserve"> </w:t>
      </w:r>
      <w:r w:rsidR="00231FAF" w:rsidRPr="00C63671">
        <w:rPr>
          <w:rFonts w:ascii="Arial" w:hAnsi="Arial" w:cs="Arial"/>
          <w:sz w:val="24"/>
          <w:szCs w:val="24"/>
        </w:rPr>
        <w:t>The word Alcohol denotes to ethanol which is seen in drinks for human ingestion (Australia</w:t>
      </w:r>
      <w:r w:rsidR="000F064C" w:rsidRPr="00C63671">
        <w:rPr>
          <w:rFonts w:ascii="Arial" w:hAnsi="Arial" w:cs="Arial"/>
          <w:sz w:val="24"/>
          <w:szCs w:val="24"/>
        </w:rPr>
        <w:t xml:space="preserve">n Bureau of Statistics, 2006). </w:t>
      </w:r>
      <w:r w:rsidR="00CD075C" w:rsidRPr="00C63671">
        <w:rPr>
          <w:rFonts w:ascii="Arial" w:hAnsi="Arial" w:cs="Arial"/>
          <w:sz w:val="24"/>
          <w:szCs w:val="24"/>
        </w:rPr>
        <w:t xml:space="preserve"> A</w:t>
      </w:r>
      <w:r w:rsidR="008750E2" w:rsidRPr="00C63671">
        <w:rPr>
          <w:rFonts w:ascii="Arial" w:hAnsi="Arial" w:cs="Arial"/>
          <w:sz w:val="24"/>
          <w:szCs w:val="24"/>
        </w:rPr>
        <w:t xml:space="preserve">lcohol is </w:t>
      </w:r>
      <w:r w:rsidR="00C862A4" w:rsidRPr="00C63671">
        <w:rPr>
          <w:rFonts w:ascii="Arial" w:hAnsi="Arial" w:cs="Arial"/>
          <w:sz w:val="24"/>
          <w:szCs w:val="24"/>
        </w:rPr>
        <w:t xml:space="preserve">a </w:t>
      </w:r>
      <w:r w:rsidR="008750E2" w:rsidRPr="00C63671">
        <w:rPr>
          <w:rFonts w:ascii="Arial" w:hAnsi="Arial" w:cs="Arial"/>
          <w:sz w:val="24"/>
          <w:szCs w:val="24"/>
        </w:rPr>
        <w:t xml:space="preserve">commonly </w:t>
      </w:r>
      <w:r w:rsidR="001406A2" w:rsidRPr="00C63671">
        <w:rPr>
          <w:rFonts w:ascii="Arial" w:hAnsi="Arial" w:cs="Arial"/>
          <w:sz w:val="24"/>
          <w:szCs w:val="24"/>
        </w:rPr>
        <w:t>used drug</w:t>
      </w:r>
      <w:r w:rsidR="00C862A4" w:rsidRPr="00C63671">
        <w:rPr>
          <w:rFonts w:ascii="Arial" w:hAnsi="Arial" w:cs="Arial"/>
          <w:sz w:val="24"/>
          <w:szCs w:val="24"/>
        </w:rPr>
        <w:t xml:space="preserve"> </w:t>
      </w:r>
      <w:r w:rsidR="008750E2" w:rsidRPr="00C63671">
        <w:rPr>
          <w:rFonts w:ascii="Arial" w:hAnsi="Arial" w:cs="Arial"/>
          <w:sz w:val="24"/>
          <w:szCs w:val="24"/>
        </w:rPr>
        <w:t>by South Australians,</w:t>
      </w:r>
      <w:r w:rsidR="00CD075C" w:rsidRPr="00C63671">
        <w:rPr>
          <w:rFonts w:ascii="Arial" w:hAnsi="Arial" w:cs="Arial"/>
          <w:sz w:val="24"/>
          <w:szCs w:val="24"/>
        </w:rPr>
        <w:t xml:space="preserve"> however </w:t>
      </w:r>
      <w:r w:rsidR="008750E2" w:rsidRPr="00C63671">
        <w:rPr>
          <w:rFonts w:ascii="Arial" w:hAnsi="Arial" w:cs="Arial"/>
          <w:sz w:val="24"/>
          <w:szCs w:val="24"/>
        </w:rPr>
        <w:t>the social and economic cost is very high</w:t>
      </w:r>
      <w:r w:rsidR="00CD075C" w:rsidRPr="00C63671">
        <w:rPr>
          <w:rFonts w:ascii="Arial" w:hAnsi="Arial" w:cs="Arial"/>
          <w:sz w:val="24"/>
          <w:szCs w:val="24"/>
        </w:rPr>
        <w:t>,</w:t>
      </w:r>
      <w:r w:rsidR="008750E2" w:rsidRPr="00C63671">
        <w:rPr>
          <w:rFonts w:ascii="Arial" w:hAnsi="Arial" w:cs="Arial"/>
          <w:sz w:val="24"/>
          <w:szCs w:val="24"/>
        </w:rPr>
        <w:t xml:space="preserve"> and the increased intake and its consequences are seriously affecting the community (</w:t>
      </w:r>
      <w:r w:rsidR="008F62FB" w:rsidRPr="00C63671">
        <w:rPr>
          <w:rFonts w:ascii="Arial" w:hAnsi="Arial" w:cs="Arial"/>
          <w:sz w:val="24"/>
          <w:szCs w:val="24"/>
        </w:rPr>
        <w:t>SA Health Comments on Discussion Paper, 2010)</w:t>
      </w:r>
      <w:r w:rsidR="00A01628" w:rsidRPr="00C63671">
        <w:rPr>
          <w:rFonts w:ascii="Arial" w:hAnsi="Arial" w:cs="Arial"/>
          <w:sz w:val="24"/>
          <w:szCs w:val="24"/>
        </w:rPr>
        <w:t>.</w:t>
      </w:r>
      <w:r w:rsidR="0058090A" w:rsidRPr="00C63671">
        <w:rPr>
          <w:rFonts w:ascii="Arial" w:hAnsi="Arial" w:cs="Arial"/>
          <w:b/>
          <w:sz w:val="24"/>
          <w:szCs w:val="24"/>
        </w:rPr>
        <w:t xml:space="preserve"> </w:t>
      </w:r>
      <w:r w:rsidR="009D1ABC" w:rsidRPr="00C63671">
        <w:rPr>
          <w:rFonts w:ascii="Arial" w:hAnsi="Arial" w:cs="Arial"/>
          <w:sz w:val="24"/>
          <w:szCs w:val="24"/>
        </w:rPr>
        <w:t>Alcohol consumption</w:t>
      </w:r>
      <w:r w:rsidR="00303C90" w:rsidRPr="00C63671">
        <w:rPr>
          <w:rFonts w:ascii="Arial" w:hAnsi="Arial" w:cs="Arial"/>
          <w:sz w:val="24"/>
          <w:szCs w:val="24"/>
        </w:rPr>
        <w:t xml:space="preserve"> </w:t>
      </w:r>
      <w:r w:rsidR="00861AA6" w:rsidRPr="00C63671">
        <w:rPr>
          <w:rFonts w:ascii="Arial" w:hAnsi="Arial" w:cs="Arial"/>
          <w:sz w:val="24"/>
          <w:szCs w:val="24"/>
        </w:rPr>
        <w:t>can have a negative impact on the health of</w:t>
      </w:r>
      <w:r w:rsidR="009D1ABC" w:rsidRPr="00C63671">
        <w:rPr>
          <w:rFonts w:ascii="Arial" w:hAnsi="Arial" w:cs="Arial"/>
          <w:sz w:val="24"/>
          <w:szCs w:val="24"/>
        </w:rPr>
        <w:t xml:space="preserve"> South Australia</w:t>
      </w:r>
      <w:r w:rsidR="00D2015B" w:rsidRPr="00C63671">
        <w:rPr>
          <w:rFonts w:ascii="Arial" w:hAnsi="Arial" w:cs="Arial"/>
          <w:sz w:val="24"/>
          <w:szCs w:val="24"/>
        </w:rPr>
        <w:t>ns</w:t>
      </w:r>
      <w:r w:rsidR="009D1ABC" w:rsidRPr="00C63671">
        <w:rPr>
          <w:rFonts w:ascii="Arial" w:hAnsi="Arial" w:cs="Arial"/>
          <w:sz w:val="24"/>
          <w:szCs w:val="24"/>
        </w:rPr>
        <w:t>.</w:t>
      </w:r>
      <w:r w:rsidR="005207F3" w:rsidRPr="00C63671">
        <w:rPr>
          <w:rFonts w:ascii="Arial" w:hAnsi="Arial" w:cs="Arial"/>
          <w:sz w:val="24"/>
          <w:szCs w:val="24"/>
        </w:rPr>
        <w:t xml:space="preserve"> In the modern life</w:t>
      </w:r>
      <w:r w:rsidR="00303C90" w:rsidRPr="00C63671">
        <w:rPr>
          <w:rFonts w:ascii="Arial" w:hAnsi="Arial" w:cs="Arial"/>
          <w:sz w:val="24"/>
          <w:szCs w:val="24"/>
        </w:rPr>
        <w:t>,</w:t>
      </w:r>
      <w:r w:rsidR="006B1827" w:rsidRPr="00C63671">
        <w:rPr>
          <w:rFonts w:ascii="Arial" w:hAnsi="Arial" w:cs="Arial"/>
          <w:sz w:val="24"/>
          <w:szCs w:val="24"/>
        </w:rPr>
        <w:t xml:space="preserve"> alcohol is </w:t>
      </w:r>
      <w:r w:rsidR="004979D2" w:rsidRPr="00C63671">
        <w:rPr>
          <w:rFonts w:ascii="Arial" w:hAnsi="Arial" w:cs="Arial"/>
          <w:sz w:val="24"/>
          <w:szCs w:val="24"/>
        </w:rPr>
        <w:t>generally viewed as a normal part of th</w:t>
      </w:r>
      <w:r w:rsidR="003C60D3" w:rsidRPr="00C63671">
        <w:rPr>
          <w:rFonts w:ascii="Arial" w:hAnsi="Arial" w:cs="Arial"/>
          <w:sz w:val="24"/>
          <w:szCs w:val="24"/>
        </w:rPr>
        <w:t xml:space="preserve">e </w:t>
      </w:r>
      <w:r w:rsidR="005207F3" w:rsidRPr="00C63671">
        <w:rPr>
          <w:rFonts w:ascii="Arial" w:hAnsi="Arial" w:cs="Arial"/>
          <w:sz w:val="24"/>
          <w:szCs w:val="24"/>
        </w:rPr>
        <w:t>SA</w:t>
      </w:r>
      <w:r w:rsidR="003C60D3" w:rsidRPr="00C63671">
        <w:rPr>
          <w:rFonts w:ascii="Arial" w:hAnsi="Arial" w:cs="Arial"/>
          <w:sz w:val="24"/>
          <w:szCs w:val="24"/>
        </w:rPr>
        <w:t xml:space="preserve"> culture</w:t>
      </w:r>
      <w:r w:rsidR="008120ED" w:rsidRPr="00C63671">
        <w:rPr>
          <w:rFonts w:ascii="Arial" w:hAnsi="Arial" w:cs="Arial"/>
          <w:sz w:val="24"/>
          <w:szCs w:val="24"/>
        </w:rPr>
        <w:t xml:space="preserve">. </w:t>
      </w:r>
      <w:r w:rsidR="001E5646" w:rsidRPr="00C63671">
        <w:rPr>
          <w:rFonts w:ascii="Arial" w:hAnsi="Arial" w:cs="Arial"/>
          <w:sz w:val="24"/>
          <w:szCs w:val="24"/>
        </w:rPr>
        <w:t>Alcohol h</w:t>
      </w:r>
      <w:r w:rsidR="00C43CB9" w:rsidRPr="00C63671">
        <w:rPr>
          <w:rFonts w:ascii="Arial" w:hAnsi="Arial" w:cs="Arial"/>
          <w:sz w:val="24"/>
          <w:szCs w:val="24"/>
        </w:rPr>
        <w:t xml:space="preserve">olds a set of cultural meaning </w:t>
      </w:r>
      <w:r w:rsidR="001E5646" w:rsidRPr="00C63671">
        <w:rPr>
          <w:rFonts w:ascii="Arial" w:hAnsi="Arial" w:cs="Arial"/>
          <w:sz w:val="24"/>
          <w:szCs w:val="24"/>
        </w:rPr>
        <w:t xml:space="preserve">including social events and religious ceremonies all over the world. Besides this people drink for different reasons, </w:t>
      </w:r>
      <w:r w:rsidR="00F04AD8" w:rsidRPr="00C63671">
        <w:rPr>
          <w:rFonts w:ascii="Arial" w:hAnsi="Arial" w:cs="Arial"/>
          <w:sz w:val="24"/>
          <w:szCs w:val="24"/>
        </w:rPr>
        <w:t>this is for entertainment, to celebrate functions, to remove their sorrows and as a habit.</w:t>
      </w:r>
      <w:r w:rsidR="001E5646" w:rsidRPr="00C63671">
        <w:rPr>
          <w:rFonts w:ascii="Arial" w:hAnsi="Arial" w:cs="Arial"/>
          <w:sz w:val="24"/>
          <w:szCs w:val="24"/>
        </w:rPr>
        <w:t xml:space="preserve"> </w:t>
      </w:r>
      <w:proofErr w:type="gramStart"/>
      <w:r w:rsidR="001E5646" w:rsidRPr="00C63671">
        <w:rPr>
          <w:rFonts w:ascii="Arial" w:hAnsi="Arial" w:cs="Arial"/>
          <w:sz w:val="24"/>
          <w:szCs w:val="24"/>
        </w:rPr>
        <w:t>(NHMRC, 2009).</w:t>
      </w:r>
      <w:proofErr w:type="gramEnd"/>
      <w:r w:rsidR="001E5646" w:rsidRPr="00C63671">
        <w:rPr>
          <w:rFonts w:ascii="Arial" w:hAnsi="Arial" w:cs="Arial"/>
          <w:sz w:val="24"/>
          <w:szCs w:val="24"/>
        </w:rPr>
        <w:t xml:space="preserve"> Alcohol is used and enjoyed by Australian community as a sedative medicine. The less th</w:t>
      </w:r>
      <w:r w:rsidR="005615B6" w:rsidRPr="00C63671">
        <w:rPr>
          <w:rFonts w:ascii="Arial" w:hAnsi="Arial" w:cs="Arial"/>
          <w:sz w:val="24"/>
          <w:szCs w:val="24"/>
        </w:rPr>
        <w:t>ey take the less suppression, however,</w:t>
      </w:r>
      <w:r w:rsidR="001E5646" w:rsidRPr="00C63671">
        <w:rPr>
          <w:rFonts w:ascii="Arial" w:hAnsi="Arial" w:cs="Arial"/>
          <w:sz w:val="24"/>
          <w:szCs w:val="24"/>
        </w:rPr>
        <w:t xml:space="preserve"> the higher consumption may cause lack of awareness and even decease. Besides this higher alcohol intake result in accidents, fighting, suicide and murder (WHO, 2004. </w:t>
      </w:r>
      <w:proofErr w:type="gramStart"/>
      <w:r w:rsidR="001E5646" w:rsidRPr="00C63671">
        <w:rPr>
          <w:rFonts w:ascii="Arial" w:hAnsi="Arial" w:cs="Arial"/>
          <w:sz w:val="24"/>
          <w:szCs w:val="24"/>
        </w:rPr>
        <w:t>Cited in ABS, 2006).</w:t>
      </w:r>
      <w:proofErr w:type="gramEnd"/>
      <w:r w:rsidR="001E5646" w:rsidRPr="00C63671">
        <w:rPr>
          <w:rFonts w:ascii="Arial" w:hAnsi="Arial" w:cs="Arial"/>
          <w:sz w:val="24"/>
          <w:szCs w:val="24"/>
        </w:rPr>
        <w:t xml:space="preserve"> Alcohol addiction and abuse was graded 17</w:t>
      </w:r>
      <w:r w:rsidR="001E5646" w:rsidRPr="00C63671">
        <w:rPr>
          <w:rFonts w:ascii="Arial" w:hAnsi="Arial" w:cs="Arial"/>
          <w:sz w:val="24"/>
          <w:szCs w:val="24"/>
          <w:vertAlign w:val="superscript"/>
        </w:rPr>
        <w:t>th</w:t>
      </w:r>
      <w:r w:rsidR="001E5646" w:rsidRPr="00C63671">
        <w:rPr>
          <w:rFonts w:ascii="Arial" w:hAnsi="Arial" w:cs="Arial"/>
          <w:sz w:val="24"/>
          <w:szCs w:val="24"/>
        </w:rPr>
        <w:t xml:space="preserve"> in the 20 top reasons of risks of illness and injury for Australian</w:t>
      </w:r>
      <w:r w:rsidR="00C862A4" w:rsidRPr="00C63671">
        <w:rPr>
          <w:rFonts w:ascii="Arial" w:hAnsi="Arial" w:cs="Arial"/>
          <w:sz w:val="24"/>
          <w:szCs w:val="24"/>
        </w:rPr>
        <w:t>s</w:t>
      </w:r>
      <w:r w:rsidR="00802EA7" w:rsidRPr="00C63671">
        <w:rPr>
          <w:rFonts w:ascii="Arial" w:hAnsi="Arial" w:cs="Arial"/>
          <w:sz w:val="24"/>
          <w:szCs w:val="24"/>
        </w:rPr>
        <w:t xml:space="preserve"> in 2003, and harm</w:t>
      </w:r>
      <w:r w:rsidR="001E5646" w:rsidRPr="00C63671">
        <w:rPr>
          <w:rFonts w:ascii="Arial" w:hAnsi="Arial" w:cs="Arial"/>
          <w:sz w:val="24"/>
          <w:szCs w:val="24"/>
        </w:rPr>
        <w:t xml:space="preserve"> from the use of alcohol was the main reason of 5.5 % of disease for males and 2.2 % for females (AIHW, 2006a. </w:t>
      </w:r>
      <w:proofErr w:type="gramStart"/>
      <w:r w:rsidR="001E5646" w:rsidRPr="00C63671">
        <w:rPr>
          <w:rFonts w:ascii="Arial" w:hAnsi="Arial" w:cs="Arial"/>
          <w:sz w:val="24"/>
          <w:szCs w:val="24"/>
        </w:rPr>
        <w:t>Cited in ABS, 2006).</w:t>
      </w:r>
      <w:proofErr w:type="gramEnd"/>
      <w:r w:rsidR="00A01628" w:rsidRPr="00C63671">
        <w:rPr>
          <w:rFonts w:ascii="Arial" w:hAnsi="Arial" w:cs="Arial"/>
          <w:sz w:val="24"/>
          <w:szCs w:val="24"/>
        </w:rPr>
        <w:t xml:space="preserve"> </w:t>
      </w:r>
    </w:p>
    <w:p w:rsidR="009B3AB4" w:rsidRPr="00C63671" w:rsidRDefault="009B3AB4" w:rsidP="0033482E">
      <w:pPr>
        <w:spacing w:line="360" w:lineRule="auto"/>
        <w:jc w:val="both"/>
        <w:rPr>
          <w:rFonts w:ascii="Arial" w:hAnsi="Arial" w:cs="Arial"/>
          <w:sz w:val="24"/>
          <w:szCs w:val="24"/>
        </w:rPr>
      </w:pPr>
    </w:p>
    <w:p w:rsidR="009E2E2F" w:rsidRPr="00C63671" w:rsidRDefault="00A01628" w:rsidP="0033482E">
      <w:pPr>
        <w:spacing w:line="360" w:lineRule="auto"/>
        <w:jc w:val="both"/>
        <w:rPr>
          <w:rFonts w:ascii="Arial" w:hAnsi="Arial" w:cs="Arial"/>
          <w:b/>
          <w:sz w:val="24"/>
          <w:szCs w:val="24"/>
        </w:rPr>
      </w:pPr>
      <w:r w:rsidRPr="00C63671">
        <w:rPr>
          <w:rFonts w:ascii="Arial" w:hAnsi="Arial" w:cs="Arial"/>
          <w:sz w:val="24"/>
          <w:szCs w:val="24"/>
        </w:rPr>
        <w:t xml:space="preserve">When children turn </w:t>
      </w:r>
      <w:r w:rsidR="00802EA7" w:rsidRPr="00C63671">
        <w:rPr>
          <w:rFonts w:ascii="Arial" w:hAnsi="Arial" w:cs="Arial"/>
          <w:sz w:val="24"/>
          <w:szCs w:val="24"/>
        </w:rPr>
        <w:t>in</w:t>
      </w:r>
      <w:r w:rsidRPr="00C63671">
        <w:rPr>
          <w:rFonts w:ascii="Arial" w:hAnsi="Arial" w:cs="Arial"/>
          <w:sz w:val="24"/>
          <w:szCs w:val="24"/>
        </w:rPr>
        <w:t>to teen</w:t>
      </w:r>
      <w:r w:rsidR="00802EA7" w:rsidRPr="00C63671">
        <w:rPr>
          <w:rFonts w:ascii="Arial" w:hAnsi="Arial" w:cs="Arial"/>
          <w:sz w:val="24"/>
          <w:szCs w:val="24"/>
        </w:rPr>
        <w:t xml:space="preserve"> </w:t>
      </w:r>
      <w:r w:rsidRPr="00C63671">
        <w:rPr>
          <w:rFonts w:ascii="Arial" w:hAnsi="Arial" w:cs="Arial"/>
          <w:sz w:val="24"/>
          <w:szCs w:val="24"/>
        </w:rPr>
        <w:t>they make more friends and spend more time with friends</w:t>
      </w:r>
      <w:r w:rsidR="00022706" w:rsidRPr="00C63671">
        <w:rPr>
          <w:rFonts w:ascii="Arial" w:hAnsi="Arial" w:cs="Arial"/>
          <w:sz w:val="24"/>
          <w:szCs w:val="24"/>
        </w:rPr>
        <w:t xml:space="preserve"> so they search for the places where their friends are drinking (Australian Government Department of Health and Ageing, 2006).</w:t>
      </w:r>
      <w:r w:rsidR="008120ED" w:rsidRPr="00C63671">
        <w:rPr>
          <w:rFonts w:ascii="Arial" w:hAnsi="Arial" w:cs="Arial"/>
          <w:sz w:val="24"/>
          <w:szCs w:val="24"/>
        </w:rPr>
        <w:t>Abuse</w:t>
      </w:r>
      <w:r w:rsidR="00303C90" w:rsidRPr="00C63671">
        <w:rPr>
          <w:rFonts w:ascii="Arial" w:hAnsi="Arial" w:cs="Arial"/>
          <w:sz w:val="24"/>
          <w:szCs w:val="24"/>
        </w:rPr>
        <w:t xml:space="preserve"> of alcohol</w:t>
      </w:r>
      <w:r w:rsidR="00AD20B2" w:rsidRPr="00C63671">
        <w:rPr>
          <w:rFonts w:ascii="Arial" w:hAnsi="Arial" w:cs="Arial"/>
          <w:sz w:val="24"/>
          <w:szCs w:val="24"/>
        </w:rPr>
        <w:t xml:space="preserve"> may</w:t>
      </w:r>
      <w:r w:rsidR="00DC5E30" w:rsidRPr="00C63671">
        <w:rPr>
          <w:rFonts w:ascii="Arial" w:hAnsi="Arial" w:cs="Arial"/>
          <w:sz w:val="24"/>
          <w:szCs w:val="24"/>
        </w:rPr>
        <w:t xml:space="preserve"> </w:t>
      </w:r>
      <w:r w:rsidR="00AD20B2" w:rsidRPr="00C63671">
        <w:rPr>
          <w:rFonts w:ascii="Arial" w:hAnsi="Arial" w:cs="Arial"/>
          <w:sz w:val="24"/>
          <w:szCs w:val="24"/>
        </w:rPr>
        <w:t>affect</w:t>
      </w:r>
      <w:r w:rsidR="00DC5E30" w:rsidRPr="00C63671">
        <w:rPr>
          <w:rFonts w:ascii="Arial" w:hAnsi="Arial" w:cs="Arial"/>
          <w:sz w:val="24"/>
          <w:szCs w:val="24"/>
        </w:rPr>
        <w:t xml:space="preserve"> the </w:t>
      </w:r>
      <w:r w:rsidR="00AD20B2" w:rsidRPr="00C63671">
        <w:rPr>
          <w:rFonts w:ascii="Arial" w:hAnsi="Arial" w:cs="Arial"/>
          <w:sz w:val="24"/>
          <w:szCs w:val="24"/>
        </w:rPr>
        <w:t>socio-economic status of the community very badly; and</w:t>
      </w:r>
      <w:r w:rsidR="00DC5E30" w:rsidRPr="00C63671">
        <w:rPr>
          <w:rFonts w:ascii="Arial" w:hAnsi="Arial" w:cs="Arial"/>
          <w:sz w:val="24"/>
          <w:szCs w:val="24"/>
        </w:rPr>
        <w:t xml:space="preserve"> the </w:t>
      </w:r>
      <w:r w:rsidR="008120ED" w:rsidRPr="00C63671">
        <w:rPr>
          <w:rFonts w:ascii="Arial" w:hAnsi="Arial" w:cs="Arial"/>
          <w:sz w:val="24"/>
          <w:szCs w:val="24"/>
        </w:rPr>
        <w:t xml:space="preserve">consequence </w:t>
      </w:r>
      <w:r w:rsidR="00DC5E30" w:rsidRPr="00C63671">
        <w:rPr>
          <w:rFonts w:ascii="Arial" w:hAnsi="Arial" w:cs="Arial"/>
          <w:sz w:val="24"/>
          <w:szCs w:val="24"/>
        </w:rPr>
        <w:t>may have a key role in the</w:t>
      </w:r>
      <w:r w:rsidR="009E2E2F" w:rsidRPr="00C63671">
        <w:rPr>
          <w:rFonts w:ascii="Arial" w:hAnsi="Arial" w:cs="Arial"/>
          <w:sz w:val="24"/>
          <w:szCs w:val="24"/>
        </w:rPr>
        <w:t xml:space="preserve"> </w:t>
      </w:r>
      <w:r w:rsidR="00DC5E30" w:rsidRPr="00C63671">
        <w:rPr>
          <w:rFonts w:ascii="Arial" w:hAnsi="Arial" w:cs="Arial"/>
          <w:sz w:val="24"/>
          <w:szCs w:val="24"/>
        </w:rPr>
        <w:t>health of t</w:t>
      </w:r>
      <w:r w:rsidR="00303C90" w:rsidRPr="00C63671">
        <w:rPr>
          <w:rFonts w:ascii="Arial" w:hAnsi="Arial" w:cs="Arial"/>
          <w:sz w:val="24"/>
          <w:szCs w:val="24"/>
        </w:rPr>
        <w:t>he community</w:t>
      </w:r>
      <w:r w:rsidR="003C60D3" w:rsidRPr="00C63671">
        <w:rPr>
          <w:rFonts w:ascii="Arial" w:hAnsi="Arial" w:cs="Arial"/>
          <w:sz w:val="24"/>
          <w:szCs w:val="24"/>
        </w:rPr>
        <w:t>.</w:t>
      </w:r>
      <w:r w:rsidR="00DC5E30" w:rsidRPr="00C63671">
        <w:rPr>
          <w:rFonts w:ascii="Arial" w:hAnsi="Arial" w:cs="Arial"/>
          <w:sz w:val="24"/>
          <w:szCs w:val="24"/>
        </w:rPr>
        <w:t xml:space="preserve"> </w:t>
      </w:r>
      <w:proofErr w:type="gramStart"/>
      <w:r w:rsidR="00DC5E30" w:rsidRPr="00C63671">
        <w:rPr>
          <w:rFonts w:ascii="Arial" w:hAnsi="Arial" w:cs="Arial"/>
          <w:sz w:val="24"/>
          <w:szCs w:val="24"/>
        </w:rPr>
        <w:t>(Government of South Australia, 2008).</w:t>
      </w:r>
      <w:proofErr w:type="gramEnd"/>
      <w:r w:rsidR="0085707F" w:rsidRPr="00C63671">
        <w:rPr>
          <w:rFonts w:ascii="Arial" w:hAnsi="Arial" w:cs="Arial"/>
          <w:sz w:val="24"/>
          <w:szCs w:val="24"/>
        </w:rPr>
        <w:t xml:space="preserve"> </w:t>
      </w:r>
      <w:r w:rsidR="00392C99" w:rsidRPr="00C63671">
        <w:rPr>
          <w:rFonts w:ascii="Arial" w:hAnsi="Arial" w:cs="Arial"/>
          <w:sz w:val="24"/>
          <w:szCs w:val="24"/>
        </w:rPr>
        <w:t xml:space="preserve"> </w:t>
      </w:r>
      <w:r w:rsidR="00014EB9" w:rsidRPr="00C63671">
        <w:rPr>
          <w:rFonts w:ascii="Arial" w:hAnsi="Arial" w:cs="Arial"/>
          <w:sz w:val="24"/>
          <w:szCs w:val="24"/>
        </w:rPr>
        <w:t>This case study illustrates</w:t>
      </w:r>
      <w:r w:rsidR="00390599" w:rsidRPr="00C63671">
        <w:rPr>
          <w:rFonts w:ascii="Arial" w:hAnsi="Arial" w:cs="Arial"/>
          <w:sz w:val="24"/>
          <w:szCs w:val="24"/>
        </w:rPr>
        <w:t xml:space="preserve"> alcohol abuse </w:t>
      </w:r>
      <w:r w:rsidR="00C10418" w:rsidRPr="00C63671">
        <w:rPr>
          <w:rFonts w:ascii="Arial" w:hAnsi="Arial" w:cs="Arial"/>
          <w:sz w:val="24"/>
          <w:szCs w:val="24"/>
        </w:rPr>
        <w:t>in</w:t>
      </w:r>
      <w:r w:rsidR="004E4EA6" w:rsidRPr="00C63671">
        <w:rPr>
          <w:rFonts w:ascii="Arial" w:hAnsi="Arial" w:cs="Arial"/>
          <w:sz w:val="24"/>
          <w:szCs w:val="24"/>
        </w:rPr>
        <w:t xml:space="preserve"> the age group of 14</w:t>
      </w:r>
      <w:r w:rsidR="00014EB9" w:rsidRPr="00C63671">
        <w:rPr>
          <w:rFonts w:ascii="Arial" w:hAnsi="Arial" w:cs="Arial"/>
          <w:sz w:val="24"/>
          <w:szCs w:val="24"/>
        </w:rPr>
        <w:t>-50 years in South Australia</w:t>
      </w:r>
      <w:r w:rsidR="005615B6" w:rsidRPr="00C63671">
        <w:rPr>
          <w:rFonts w:ascii="Arial" w:hAnsi="Arial" w:cs="Arial"/>
          <w:sz w:val="24"/>
          <w:szCs w:val="24"/>
        </w:rPr>
        <w:t xml:space="preserve"> and the comparison of</w:t>
      </w:r>
      <w:r w:rsidR="00D56BFF" w:rsidRPr="00C63671">
        <w:rPr>
          <w:rFonts w:ascii="Arial" w:hAnsi="Arial" w:cs="Arial"/>
          <w:sz w:val="24"/>
          <w:szCs w:val="24"/>
        </w:rPr>
        <w:t xml:space="preserve"> use of alcohol among teenagers</w:t>
      </w:r>
      <w:r w:rsidR="005615B6" w:rsidRPr="00C63671">
        <w:rPr>
          <w:rFonts w:ascii="Arial" w:hAnsi="Arial" w:cs="Arial"/>
          <w:sz w:val="24"/>
          <w:szCs w:val="24"/>
        </w:rPr>
        <w:t>’</w:t>
      </w:r>
      <w:r w:rsidR="00014EB9" w:rsidRPr="00C63671">
        <w:rPr>
          <w:rFonts w:ascii="Arial" w:hAnsi="Arial" w:cs="Arial"/>
          <w:sz w:val="24"/>
          <w:szCs w:val="24"/>
        </w:rPr>
        <w:t xml:space="preserve"> and</w:t>
      </w:r>
      <w:r w:rsidR="00C10418" w:rsidRPr="00C63671">
        <w:rPr>
          <w:rFonts w:ascii="Arial" w:hAnsi="Arial" w:cs="Arial"/>
          <w:sz w:val="24"/>
          <w:szCs w:val="24"/>
        </w:rPr>
        <w:t xml:space="preserve"> the strategies to reduce the alcohol related risks.</w:t>
      </w:r>
      <w:r w:rsidR="002B5881" w:rsidRPr="00C63671">
        <w:rPr>
          <w:rFonts w:ascii="Arial" w:hAnsi="Arial" w:cs="Arial"/>
          <w:sz w:val="24"/>
          <w:szCs w:val="24"/>
        </w:rPr>
        <w:t xml:space="preserve"> The data has been gathered from different statistics</w:t>
      </w:r>
      <w:r w:rsidR="00802EA7" w:rsidRPr="00C63671">
        <w:rPr>
          <w:rFonts w:ascii="Arial" w:hAnsi="Arial" w:cs="Arial"/>
          <w:sz w:val="24"/>
          <w:szCs w:val="24"/>
        </w:rPr>
        <w:t>, book</w:t>
      </w:r>
      <w:r w:rsidR="002B5881" w:rsidRPr="00C63671">
        <w:rPr>
          <w:rFonts w:ascii="Arial" w:hAnsi="Arial" w:cs="Arial"/>
          <w:sz w:val="24"/>
          <w:szCs w:val="24"/>
        </w:rPr>
        <w:t xml:space="preserve"> and research from different web sites and Journal articles.</w:t>
      </w:r>
      <w:r w:rsidR="004C15AD" w:rsidRPr="00C63671">
        <w:rPr>
          <w:rFonts w:ascii="Arial" w:hAnsi="Arial" w:cs="Arial"/>
          <w:sz w:val="24"/>
          <w:szCs w:val="24"/>
        </w:rPr>
        <w:t xml:space="preserve"> </w:t>
      </w:r>
    </w:p>
    <w:p w:rsidR="0033482E" w:rsidRPr="00C63671" w:rsidRDefault="0033482E" w:rsidP="0033482E">
      <w:pPr>
        <w:spacing w:line="360" w:lineRule="auto"/>
        <w:jc w:val="both"/>
        <w:rPr>
          <w:rFonts w:ascii="Arial" w:hAnsi="Arial" w:cs="Arial"/>
          <w:b/>
          <w:sz w:val="24"/>
          <w:szCs w:val="24"/>
        </w:rPr>
      </w:pPr>
    </w:p>
    <w:p w:rsidR="009B3AB4" w:rsidRDefault="00FC379C" w:rsidP="0033482E">
      <w:pPr>
        <w:spacing w:line="360" w:lineRule="auto"/>
        <w:jc w:val="both"/>
        <w:rPr>
          <w:rFonts w:ascii="Arial" w:hAnsi="Arial" w:cs="Arial"/>
          <w:sz w:val="24"/>
          <w:szCs w:val="24"/>
        </w:rPr>
      </w:pPr>
      <w:r w:rsidRPr="00C63671">
        <w:rPr>
          <w:rFonts w:ascii="Arial" w:hAnsi="Arial" w:cs="Arial"/>
          <w:sz w:val="24"/>
          <w:szCs w:val="24"/>
        </w:rPr>
        <w:t>In South Australia, State legislation controls the sale and consumption of alcohol</w:t>
      </w:r>
      <w:r w:rsidR="004849E2" w:rsidRPr="00C63671">
        <w:rPr>
          <w:rFonts w:ascii="Arial" w:hAnsi="Arial" w:cs="Arial"/>
          <w:sz w:val="24"/>
          <w:szCs w:val="24"/>
        </w:rPr>
        <w:t xml:space="preserve"> according to the Act 1997(Government of South Australia, 2011). </w:t>
      </w:r>
      <w:r w:rsidR="006A4F9D" w:rsidRPr="00C63671">
        <w:rPr>
          <w:rFonts w:ascii="Arial" w:hAnsi="Arial" w:cs="Arial"/>
          <w:sz w:val="24"/>
          <w:szCs w:val="24"/>
        </w:rPr>
        <w:t>In 2009, 85 % of South Australians over 14 years drank alcohol according to Drug and Alcohol Statistics Sou</w:t>
      </w:r>
      <w:r w:rsidR="003E263A" w:rsidRPr="00C63671">
        <w:rPr>
          <w:rFonts w:ascii="Arial" w:hAnsi="Arial" w:cs="Arial"/>
          <w:sz w:val="24"/>
          <w:szCs w:val="24"/>
        </w:rPr>
        <w:t>th Australia</w:t>
      </w:r>
      <w:r w:rsidR="006A4F9D" w:rsidRPr="00C63671">
        <w:rPr>
          <w:rFonts w:ascii="Arial" w:hAnsi="Arial" w:cs="Arial"/>
          <w:sz w:val="24"/>
          <w:szCs w:val="24"/>
        </w:rPr>
        <w:t xml:space="preserve">. </w:t>
      </w:r>
      <w:r w:rsidR="002E4BC5" w:rsidRPr="00C63671">
        <w:rPr>
          <w:rFonts w:ascii="Arial" w:hAnsi="Arial" w:cs="Arial"/>
          <w:sz w:val="24"/>
          <w:szCs w:val="24"/>
        </w:rPr>
        <w:t>A</w:t>
      </w:r>
      <w:r w:rsidR="00D57A33" w:rsidRPr="00C63671">
        <w:rPr>
          <w:rFonts w:ascii="Arial" w:hAnsi="Arial" w:cs="Arial"/>
          <w:sz w:val="24"/>
          <w:szCs w:val="24"/>
        </w:rPr>
        <w:t xml:space="preserve">lcohol is the second </w:t>
      </w:r>
      <w:r w:rsidR="00D61D5E" w:rsidRPr="00C63671">
        <w:rPr>
          <w:rFonts w:ascii="Arial" w:hAnsi="Arial" w:cs="Arial"/>
          <w:sz w:val="24"/>
          <w:szCs w:val="24"/>
        </w:rPr>
        <w:t>lar</w:t>
      </w:r>
      <w:r w:rsidR="00D57A33" w:rsidRPr="00C63671">
        <w:rPr>
          <w:rFonts w:ascii="Arial" w:hAnsi="Arial" w:cs="Arial"/>
          <w:sz w:val="24"/>
          <w:szCs w:val="24"/>
        </w:rPr>
        <w:t>gest cause</w:t>
      </w:r>
      <w:r w:rsidR="00D61D5E" w:rsidRPr="00C63671">
        <w:rPr>
          <w:rFonts w:ascii="Arial" w:hAnsi="Arial" w:cs="Arial"/>
          <w:sz w:val="24"/>
          <w:szCs w:val="24"/>
        </w:rPr>
        <w:t xml:space="preserve"> of drug related mortality and morbidity</w:t>
      </w:r>
      <w:r w:rsidR="002E4BC5" w:rsidRPr="00C63671">
        <w:rPr>
          <w:rFonts w:ascii="Arial" w:hAnsi="Arial" w:cs="Arial"/>
          <w:sz w:val="24"/>
          <w:szCs w:val="24"/>
        </w:rPr>
        <w:t xml:space="preserve"> in Australia</w:t>
      </w:r>
      <w:r w:rsidR="005615B6" w:rsidRPr="00C63671">
        <w:rPr>
          <w:rFonts w:ascii="Arial" w:hAnsi="Arial" w:cs="Arial"/>
          <w:sz w:val="24"/>
          <w:szCs w:val="24"/>
        </w:rPr>
        <w:t xml:space="preserve"> </w:t>
      </w:r>
      <w:r w:rsidR="00D61D5E" w:rsidRPr="00C63671">
        <w:rPr>
          <w:rFonts w:ascii="Arial" w:hAnsi="Arial" w:cs="Arial"/>
          <w:sz w:val="24"/>
          <w:szCs w:val="24"/>
        </w:rPr>
        <w:t>(after tobacco)</w:t>
      </w:r>
      <w:r w:rsidR="00964F38" w:rsidRPr="00C63671">
        <w:rPr>
          <w:rFonts w:ascii="Arial" w:hAnsi="Arial" w:cs="Arial"/>
          <w:sz w:val="24"/>
          <w:szCs w:val="24"/>
        </w:rPr>
        <w:t xml:space="preserve"> </w:t>
      </w:r>
      <w:r w:rsidR="00D61D5E" w:rsidRPr="00C63671">
        <w:rPr>
          <w:rFonts w:ascii="Arial" w:hAnsi="Arial" w:cs="Arial"/>
          <w:sz w:val="24"/>
          <w:szCs w:val="24"/>
        </w:rPr>
        <w:t>(AIHW, 2005a).</w:t>
      </w:r>
      <w:r w:rsidR="002E4BC5" w:rsidRPr="00C63671">
        <w:rPr>
          <w:rFonts w:ascii="Arial" w:hAnsi="Arial" w:cs="Arial"/>
          <w:sz w:val="24"/>
          <w:szCs w:val="24"/>
        </w:rPr>
        <w:t xml:space="preserve">  </w:t>
      </w:r>
      <w:r w:rsidR="0082549B" w:rsidRPr="00C63671">
        <w:rPr>
          <w:rFonts w:ascii="Arial" w:hAnsi="Arial" w:cs="Arial"/>
          <w:sz w:val="24"/>
          <w:szCs w:val="24"/>
        </w:rPr>
        <w:t>The 20</w:t>
      </w:r>
      <w:r w:rsidR="007F6E59" w:rsidRPr="00C63671">
        <w:rPr>
          <w:rFonts w:ascii="Arial" w:hAnsi="Arial" w:cs="Arial"/>
          <w:sz w:val="24"/>
          <w:szCs w:val="24"/>
        </w:rPr>
        <w:t>07 statistic shows that over 4</w:t>
      </w:r>
      <w:r w:rsidR="00F91CBC" w:rsidRPr="00C63671">
        <w:rPr>
          <w:rFonts w:ascii="Arial" w:hAnsi="Arial" w:cs="Arial"/>
          <w:sz w:val="24"/>
          <w:szCs w:val="24"/>
        </w:rPr>
        <w:t>, 66,000</w:t>
      </w:r>
      <w:r w:rsidR="0082549B" w:rsidRPr="00C63671">
        <w:rPr>
          <w:rFonts w:ascii="Arial" w:hAnsi="Arial" w:cs="Arial"/>
          <w:sz w:val="24"/>
          <w:szCs w:val="24"/>
        </w:rPr>
        <w:t xml:space="preserve"> people aged 14 years and above drank alcohol in a dangerous way in the previous 12 months</w:t>
      </w:r>
      <w:r w:rsidR="00CE4684" w:rsidRPr="00C63671">
        <w:rPr>
          <w:rFonts w:ascii="Arial" w:hAnsi="Arial" w:cs="Arial"/>
          <w:sz w:val="24"/>
          <w:szCs w:val="24"/>
        </w:rPr>
        <w:t xml:space="preserve"> in South Australia</w:t>
      </w:r>
      <w:r w:rsidR="00B33305" w:rsidRPr="00C63671">
        <w:rPr>
          <w:rFonts w:ascii="Arial" w:hAnsi="Arial" w:cs="Arial"/>
          <w:sz w:val="24"/>
          <w:szCs w:val="24"/>
        </w:rPr>
        <w:t xml:space="preserve">. 15, </w:t>
      </w:r>
      <w:r w:rsidR="004110D0" w:rsidRPr="00C63671">
        <w:rPr>
          <w:rFonts w:ascii="Arial" w:hAnsi="Arial" w:cs="Arial"/>
          <w:sz w:val="24"/>
          <w:szCs w:val="24"/>
        </w:rPr>
        <w:t xml:space="preserve">3000 people are harmed by others because of too much drinking every year. More than 43, 000 South Australian States have been physically misused by individuals </w:t>
      </w:r>
      <w:r w:rsidR="00507218" w:rsidRPr="00C63671">
        <w:rPr>
          <w:rFonts w:ascii="Arial" w:hAnsi="Arial" w:cs="Arial"/>
          <w:sz w:val="24"/>
          <w:szCs w:val="24"/>
        </w:rPr>
        <w:t>impa</w:t>
      </w:r>
      <w:r w:rsidR="004110D0" w:rsidRPr="00C63671">
        <w:rPr>
          <w:rFonts w:ascii="Arial" w:hAnsi="Arial" w:cs="Arial"/>
          <w:sz w:val="24"/>
          <w:szCs w:val="24"/>
        </w:rPr>
        <w:t>cted</w:t>
      </w:r>
      <w:r w:rsidR="00507218" w:rsidRPr="00C63671">
        <w:rPr>
          <w:rFonts w:ascii="Arial" w:hAnsi="Arial" w:cs="Arial"/>
          <w:sz w:val="24"/>
          <w:szCs w:val="24"/>
        </w:rPr>
        <w:t xml:space="preserve"> by alcohol in the previous years. Over 32, 4000 people reported that they have been verbally misused by</w:t>
      </w:r>
      <w:r w:rsidR="00472088" w:rsidRPr="00C63671">
        <w:rPr>
          <w:rFonts w:ascii="Arial" w:hAnsi="Arial" w:cs="Arial"/>
          <w:sz w:val="24"/>
          <w:szCs w:val="24"/>
        </w:rPr>
        <w:t xml:space="preserve"> alcohol i</w:t>
      </w:r>
      <w:r w:rsidR="00A01628" w:rsidRPr="00C63671">
        <w:rPr>
          <w:rFonts w:ascii="Arial" w:hAnsi="Arial" w:cs="Arial"/>
          <w:sz w:val="24"/>
          <w:szCs w:val="24"/>
        </w:rPr>
        <w:t>n the earlier years. In 2004/05</w:t>
      </w:r>
      <w:r w:rsidR="00472088" w:rsidRPr="00C63671">
        <w:rPr>
          <w:rFonts w:ascii="Arial" w:hAnsi="Arial" w:cs="Arial"/>
          <w:sz w:val="24"/>
          <w:szCs w:val="24"/>
        </w:rPr>
        <w:t xml:space="preserve"> more than 6</w:t>
      </w:r>
      <w:r w:rsidR="00595CDE" w:rsidRPr="00C63671">
        <w:rPr>
          <w:rFonts w:ascii="Arial" w:hAnsi="Arial" w:cs="Arial"/>
          <w:sz w:val="24"/>
          <w:szCs w:val="24"/>
        </w:rPr>
        <w:t>,</w:t>
      </w:r>
      <w:r w:rsidR="00472088" w:rsidRPr="00C63671">
        <w:rPr>
          <w:rFonts w:ascii="Arial" w:hAnsi="Arial" w:cs="Arial"/>
          <w:sz w:val="24"/>
          <w:szCs w:val="24"/>
        </w:rPr>
        <w:t xml:space="preserve">750 </w:t>
      </w:r>
      <w:r w:rsidR="00960984" w:rsidRPr="00C63671">
        <w:rPr>
          <w:rFonts w:ascii="Arial" w:hAnsi="Arial" w:cs="Arial"/>
          <w:sz w:val="24"/>
          <w:szCs w:val="24"/>
        </w:rPr>
        <w:t>individuals</w:t>
      </w:r>
      <w:r w:rsidR="00802EA7" w:rsidRPr="00C63671">
        <w:rPr>
          <w:rFonts w:ascii="Arial" w:hAnsi="Arial" w:cs="Arial"/>
          <w:sz w:val="24"/>
          <w:szCs w:val="24"/>
        </w:rPr>
        <w:t xml:space="preserve"> have been</w:t>
      </w:r>
      <w:r w:rsidR="00472088" w:rsidRPr="00C63671">
        <w:rPr>
          <w:rFonts w:ascii="Arial" w:hAnsi="Arial" w:cs="Arial"/>
          <w:sz w:val="24"/>
          <w:szCs w:val="24"/>
        </w:rPr>
        <w:t xml:space="preserve"> hospitalized</w:t>
      </w:r>
      <w:r w:rsidR="00960984" w:rsidRPr="00C63671">
        <w:rPr>
          <w:rFonts w:ascii="Arial" w:hAnsi="Arial" w:cs="Arial"/>
          <w:sz w:val="24"/>
          <w:szCs w:val="24"/>
        </w:rPr>
        <w:t>,</w:t>
      </w:r>
      <w:r w:rsidR="00D56BFF" w:rsidRPr="00C63671">
        <w:rPr>
          <w:rFonts w:ascii="Arial" w:hAnsi="Arial" w:cs="Arial"/>
          <w:sz w:val="24"/>
          <w:szCs w:val="24"/>
        </w:rPr>
        <w:t xml:space="preserve"> a</w:t>
      </w:r>
      <w:r w:rsidR="00472088" w:rsidRPr="00C63671">
        <w:rPr>
          <w:rFonts w:ascii="Arial" w:hAnsi="Arial" w:cs="Arial"/>
          <w:sz w:val="24"/>
          <w:szCs w:val="24"/>
        </w:rPr>
        <w:t>nd in 2005, 280 deaths</w:t>
      </w:r>
      <w:r w:rsidR="00802EA7" w:rsidRPr="00C63671">
        <w:rPr>
          <w:rFonts w:ascii="Arial" w:hAnsi="Arial" w:cs="Arial"/>
          <w:sz w:val="24"/>
          <w:szCs w:val="24"/>
        </w:rPr>
        <w:t xml:space="preserve"> </w:t>
      </w:r>
      <w:r w:rsidR="00960984" w:rsidRPr="00C63671">
        <w:rPr>
          <w:rFonts w:ascii="Arial" w:hAnsi="Arial" w:cs="Arial"/>
          <w:sz w:val="24"/>
          <w:szCs w:val="24"/>
        </w:rPr>
        <w:t>occurred</w:t>
      </w:r>
      <w:r w:rsidR="00AA2875" w:rsidRPr="00C63671">
        <w:rPr>
          <w:rFonts w:ascii="Arial" w:hAnsi="Arial" w:cs="Arial"/>
          <w:sz w:val="24"/>
          <w:szCs w:val="24"/>
        </w:rPr>
        <w:t xml:space="preserve"> in SA due to alcohol abuse</w:t>
      </w:r>
      <w:r w:rsidR="00EC272A" w:rsidRPr="00C63671">
        <w:rPr>
          <w:rFonts w:ascii="Arial" w:hAnsi="Arial" w:cs="Arial"/>
          <w:sz w:val="24"/>
          <w:szCs w:val="24"/>
        </w:rPr>
        <w:t>.</w:t>
      </w:r>
      <w:r w:rsidR="00AA2875" w:rsidRPr="00C63671">
        <w:rPr>
          <w:rFonts w:ascii="Arial" w:hAnsi="Arial" w:cs="Arial"/>
          <w:sz w:val="24"/>
          <w:szCs w:val="24"/>
        </w:rPr>
        <w:t xml:space="preserve"> </w:t>
      </w:r>
      <w:proofErr w:type="gramStart"/>
      <w:r w:rsidR="00AA2875" w:rsidRPr="00C63671">
        <w:rPr>
          <w:rFonts w:ascii="Arial" w:hAnsi="Arial" w:cs="Arial"/>
          <w:sz w:val="24"/>
          <w:szCs w:val="24"/>
        </w:rPr>
        <w:t>(Drug and Alcohol Statistics South Australia</w:t>
      </w:r>
      <w:r w:rsidR="00A85EBA" w:rsidRPr="00C63671">
        <w:rPr>
          <w:rFonts w:ascii="Arial" w:hAnsi="Arial" w:cs="Arial"/>
          <w:sz w:val="24"/>
          <w:szCs w:val="24"/>
        </w:rPr>
        <w:t>, 2009).</w:t>
      </w:r>
      <w:proofErr w:type="gramEnd"/>
      <w:r w:rsidR="009E2E2F" w:rsidRPr="00C63671">
        <w:rPr>
          <w:rFonts w:ascii="Arial" w:hAnsi="Arial" w:cs="Arial"/>
          <w:sz w:val="24"/>
          <w:szCs w:val="24"/>
        </w:rPr>
        <w:t xml:space="preserve"> </w:t>
      </w:r>
      <w:r w:rsidR="00D56BFF" w:rsidRPr="00C63671">
        <w:rPr>
          <w:rFonts w:ascii="Arial" w:hAnsi="Arial" w:cs="Arial"/>
          <w:sz w:val="24"/>
          <w:szCs w:val="24"/>
        </w:rPr>
        <w:t xml:space="preserve"> </w:t>
      </w:r>
      <w:r w:rsidR="005277B2" w:rsidRPr="00C63671">
        <w:rPr>
          <w:rFonts w:ascii="Arial" w:hAnsi="Arial" w:cs="Arial"/>
          <w:sz w:val="24"/>
          <w:szCs w:val="24"/>
        </w:rPr>
        <w:t>The National Drug Strategy (NDS) Household Study suggested that alcohol is the most frequently used psychotropic drug in SA. In 2004, 92.6 % of population over 14 years had taken alcohol in their lifespan and 85.4 % had drunk alcohol in the past 12 months. In 2004, around 10 % of males and females drunken high amount of alcohol that makes them threat of alcohol-related injury in the long term as determined by NHMRC, 2001. Same way males consumed more alcohols than females, i.e.</w:t>
      </w:r>
      <w:r w:rsidR="0041714C" w:rsidRPr="00C63671">
        <w:rPr>
          <w:rFonts w:ascii="Arial" w:hAnsi="Arial" w:cs="Arial"/>
          <w:sz w:val="24"/>
          <w:szCs w:val="24"/>
        </w:rPr>
        <w:t xml:space="preserve"> </w:t>
      </w:r>
      <w:r w:rsidR="005277B2" w:rsidRPr="00C63671">
        <w:rPr>
          <w:rFonts w:ascii="Arial" w:hAnsi="Arial" w:cs="Arial"/>
          <w:sz w:val="24"/>
          <w:szCs w:val="24"/>
        </w:rPr>
        <w:t xml:space="preserve">41.9 % and 32.3 % respectively, and it makes males more risk of damage in the short term according to NHMRC (2001). Nevertheless, female teenagers (47.4%) drink more alcohols than male teenagers (36.9 %) and females were more risk of harm in the short term. </w:t>
      </w:r>
      <w:proofErr w:type="gramStart"/>
      <w:r w:rsidR="005277B2" w:rsidRPr="00C63671">
        <w:rPr>
          <w:rFonts w:ascii="Arial" w:hAnsi="Arial" w:cs="Arial"/>
          <w:sz w:val="24"/>
          <w:szCs w:val="24"/>
        </w:rPr>
        <w:t>(Government of South Australia, 2008).</w:t>
      </w:r>
      <w:proofErr w:type="gramEnd"/>
      <w:r w:rsidR="005277B2" w:rsidRPr="00C63671">
        <w:rPr>
          <w:rFonts w:ascii="Arial" w:hAnsi="Arial" w:cs="Arial"/>
          <w:sz w:val="24"/>
          <w:szCs w:val="24"/>
        </w:rPr>
        <w:t xml:space="preserve"> People who drink in risky levels are between the age group of 18 to 39 in male and 18 to 29 in females. </w:t>
      </w:r>
      <w:proofErr w:type="gramStart"/>
      <w:r w:rsidR="005277B2" w:rsidRPr="00C63671">
        <w:rPr>
          <w:rFonts w:ascii="Arial" w:hAnsi="Arial" w:cs="Arial"/>
          <w:sz w:val="24"/>
          <w:szCs w:val="24"/>
        </w:rPr>
        <w:t>(Government of South Australia, 2011).</w:t>
      </w:r>
      <w:proofErr w:type="gramEnd"/>
      <w:r w:rsidR="005277B2" w:rsidRPr="00C63671">
        <w:rPr>
          <w:rFonts w:ascii="Arial" w:hAnsi="Arial" w:cs="Arial"/>
          <w:sz w:val="24"/>
          <w:szCs w:val="24"/>
        </w:rPr>
        <w:t xml:space="preserve"> By The 2007 National Drug Strategy Household Survey, 22 % of teenagers drink alcohol at least weekly, and one in 17 (5.7 %) included in verbal abuse to people under pressure of alcohol  (Government of South Australia, 2009). </w:t>
      </w:r>
    </w:p>
    <w:p w:rsidR="005277B2" w:rsidRPr="00C63671" w:rsidRDefault="005277B2" w:rsidP="0033482E">
      <w:pPr>
        <w:spacing w:line="360" w:lineRule="auto"/>
        <w:jc w:val="both"/>
        <w:rPr>
          <w:rFonts w:ascii="Arial" w:hAnsi="Arial" w:cs="Arial"/>
          <w:sz w:val="24"/>
          <w:szCs w:val="24"/>
        </w:rPr>
      </w:pPr>
      <w:r w:rsidRPr="00C63671">
        <w:rPr>
          <w:rFonts w:ascii="Arial" w:hAnsi="Arial" w:cs="Arial"/>
          <w:sz w:val="24"/>
          <w:szCs w:val="24"/>
        </w:rPr>
        <w:t xml:space="preserve">      </w:t>
      </w:r>
    </w:p>
    <w:p w:rsidR="00C07B40" w:rsidRDefault="00DE47D2" w:rsidP="00C07B40">
      <w:pPr>
        <w:spacing w:line="360" w:lineRule="auto"/>
        <w:jc w:val="both"/>
        <w:rPr>
          <w:rFonts w:ascii="Arial" w:hAnsi="Arial" w:cs="Arial"/>
          <w:color w:val="000000" w:themeColor="text1"/>
          <w:sz w:val="24"/>
          <w:szCs w:val="24"/>
        </w:rPr>
      </w:pPr>
      <w:r w:rsidRPr="00C63671">
        <w:rPr>
          <w:rFonts w:ascii="Arial" w:hAnsi="Arial" w:cs="Arial"/>
          <w:color w:val="000000" w:themeColor="text1"/>
          <w:sz w:val="24"/>
          <w:szCs w:val="24"/>
        </w:rPr>
        <w:t>People with different social status and from different professions</w:t>
      </w:r>
      <w:r w:rsidR="00960984" w:rsidRPr="00C63671">
        <w:rPr>
          <w:rFonts w:ascii="Arial" w:hAnsi="Arial" w:cs="Arial"/>
          <w:color w:val="000000" w:themeColor="text1"/>
          <w:sz w:val="24"/>
          <w:szCs w:val="24"/>
        </w:rPr>
        <w:t xml:space="preserve"> can</w:t>
      </w:r>
      <w:r w:rsidRPr="00C63671">
        <w:rPr>
          <w:rFonts w:ascii="Arial" w:hAnsi="Arial" w:cs="Arial"/>
          <w:color w:val="000000" w:themeColor="text1"/>
          <w:sz w:val="24"/>
          <w:szCs w:val="24"/>
        </w:rPr>
        <w:t xml:space="preserve"> acquire alcohol addiction. They have different reasons to become addiction</w:t>
      </w:r>
      <w:r w:rsidR="00856EAE" w:rsidRPr="00C63671">
        <w:rPr>
          <w:rFonts w:ascii="Arial" w:hAnsi="Arial" w:cs="Arial"/>
          <w:color w:val="000000" w:themeColor="text1"/>
          <w:sz w:val="24"/>
          <w:szCs w:val="24"/>
        </w:rPr>
        <w:t xml:space="preserve"> such as particular attitude </w:t>
      </w:r>
      <w:r w:rsidR="00856EAE" w:rsidRPr="00C63671">
        <w:rPr>
          <w:rFonts w:ascii="Arial" w:hAnsi="Arial" w:cs="Arial"/>
          <w:color w:val="000000" w:themeColor="text1"/>
          <w:sz w:val="24"/>
          <w:szCs w:val="24"/>
        </w:rPr>
        <w:lastRenderedPageBreak/>
        <w:t>towards</w:t>
      </w:r>
      <w:r w:rsidRPr="00C63671">
        <w:rPr>
          <w:rFonts w:ascii="Arial" w:hAnsi="Arial" w:cs="Arial"/>
          <w:color w:val="000000" w:themeColor="text1"/>
          <w:sz w:val="24"/>
          <w:szCs w:val="24"/>
        </w:rPr>
        <w:t xml:space="preserve"> life</w:t>
      </w:r>
      <w:r w:rsidR="0035180B" w:rsidRPr="00C63671">
        <w:rPr>
          <w:rFonts w:ascii="Arial" w:hAnsi="Arial" w:cs="Arial"/>
          <w:color w:val="000000" w:themeColor="text1"/>
          <w:sz w:val="24"/>
          <w:szCs w:val="24"/>
        </w:rPr>
        <w:t xml:space="preserve">, some atmosphere and social issues. It is not hereditary, but studies shown that children from alcoholism families </w:t>
      </w:r>
      <w:r w:rsidR="00EC134E" w:rsidRPr="00C63671">
        <w:rPr>
          <w:rFonts w:ascii="Arial" w:hAnsi="Arial" w:cs="Arial"/>
          <w:color w:val="000000" w:themeColor="text1"/>
          <w:sz w:val="24"/>
          <w:szCs w:val="24"/>
        </w:rPr>
        <w:t>are more prone to take</w:t>
      </w:r>
      <w:r w:rsidR="0035180B" w:rsidRPr="00C63671">
        <w:rPr>
          <w:rFonts w:ascii="Arial" w:hAnsi="Arial" w:cs="Arial"/>
          <w:color w:val="000000" w:themeColor="text1"/>
          <w:sz w:val="24"/>
          <w:szCs w:val="24"/>
        </w:rPr>
        <w:t xml:space="preserve"> a</w:t>
      </w:r>
      <w:r w:rsidR="00EC134E" w:rsidRPr="00C63671">
        <w:rPr>
          <w:rFonts w:ascii="Arial" w:hAnsi="Arial" w:cs="Arial"/>
          <w:color w:val="000000" w:themeColor="text1"/>
          <w:sz w:val="24"/>
          <w:szCs w:val="24"/>
        </w:rPr>
        <w:t>lcohol</w:t>
      </w:r>
      <w:r w:rsidR="003516D8" w:rsidRPr="00C63671">
        <w:rPr>
          <w:rFonts w:ascii="Arial" w:hAnsi="Arial" w:cs="Arial"/>
          <w:color w:val="000000" w:themeColor="text1"/>
          <w:sz w:val="24"/>
          <w:szCs w:val="24"/>
        </w:rPr>
        <w:t xml:space="preserve"> and</w:t>
      </w:r>
      <w:r w:rsidR="00EC134E" w:rsidRPr="00C63671">
        <w:rPr>
          <w:rFonts w:ascii="Arial" w:hAnsi="Arial" w:cs="Arial"/>
          <w:color w:val="000000" w:themeColor="text1"/>
          <w:sz w:val="24"/>
          <w:szCs w:val="24"/>
        </w:rPr>
        <w:t xml:space="preserve"> alcohol</w:t>
      </w:r>
      <w:r w:rsidR="0041714C" w:rsidRPr="00C63671">
        <w:rPr>
          <w:rFonts w:ascii="Arial" w:hAnsi="Arial" w:cs="Arial"/>
          <w:color w:val="000000" w:themeColor="text1"/>
          <w:sz w:val="24"/>
          <w:szCs w:val="24"/>
        </w:rPr>
        <w:t>-</w:t>
      </w:r>
      <w:r w:rsidR="00EC134E" w:rsidRPr="00C63671">
        <w:rPr>
          <w:rFonts w:ascii="Arial" w:hAnsi="Arial" w:cs="Arial"/>
          <w:color w:val="000000" w:themeColor="text1"/>
          <w:sz w:val="24"/>
          <w:szCs w:val="24"/>
        </w:rPr>
        <w:t>related</w:t>
      </w:r>
      <w:r w:rsidR="003516D8" w:rsidRPr="00C63671">
        <w:rPr>
          <w:rFonts w:ascii="Arial" w:hAnsi="Arial" w:cs="Arial"/>
          <w:color w:val="000000" w:themeColor="text1"/>
          <w:sz w:val="24"/>
          <w:szCs w:val="24"/>
        </w:rPr>
        <w:t xml:space="preserve"> experiences are normal to them</w:t>
      </w:r>
      <w:r w:rsidR="0041714C" w:rsidRPr="00C63671">
        <w:rPr>
          <w:rFonts w:ascii="Arial" w:hAnsi="Arial" w:cs="Arial"/>
          <w:color w:val="000000" w:themeColor="text1"/>
          <w:sz w:val="24"/>
          <w:szCs w:val="24"/>
        </w:rPr>
        <w:t xml:space="preserve"> in SA</w:t>
      </w:r>
      <w:r w:rsidR="003516D8" w:rsidRPr="00C63671">
        <w:rPr>
          <w:rFonts w:ascii="Arial" w:hAnsi="Arial" w:cs="Arial"/>
          <w:color w:val="000000" w:themeColor="text1"/>
          <w:sz w:val="24"/>
          <w:szCs w:val="24"/>
        </w:rPr>
        <w:t>;</w:t>
      </w:r>
      <w:r w:rsidR="00EC134E" w:rsidRPr="00C63671">
        <w:rPr>
          <w:rFonts w:ascii="Arial" w:hAnsi="Arial" w:cs="Arial"/>
          <w:color w:val="000000" w:themeColor="text1"/>
          <w:sz w:val="24"/>
          <w:szCs w:val="24"/>
        </w:rPr>
        <w:t xml:space="preserve"> however the pattern of intake differs with each person.</w:t>
      </w:r>
      <w:r w:rsidR="008040FC" w:rsidRPr="00C63671">
        <w:rPr>
          <w:rFonts w:ascii="Arial" w:hAnsi="Arial" w:cs="Arial"/>
          <w:color w:val="000000" w:themeColor="text1"/>
          <w:sz w:val="24"/>
          <w:szCs w:val="24"/>
        </w:rPr>
        <w:t xml:space="preserve"> Children with more </w:t>
      </w:r>
      <w:r w:rsidR="00113D2F" w:rsidRPr="00C63671">
        <w:rPr>
          <w:rFonts w:ascii="Arial" w:hAnsi="Arial" w:cs="Arial"/>
          <w:color w:val="000000" w:themeColor="text1"/>
          <w:sz w:val="24"/>
          <w:szCs w:val="24"/>
        </w:rPr>
        <w:t>restriction</w:t>
      </w:r>
      <w:r w:rsidR="008040FC" w:rsidRPr="00C63671">
        <w:rPr>
          <w:rFonts w:ascii="Arial" w:hAnsi="Arial" w:cs="Arial"/>
          <w:color w:val="000000" w:themeColor="text1"/>
          <w:sz w:val="24"/>
          <w:szCs w:val="24"/>
        </w:rPr>
        <w:t>s and protection</w:t>
      </w:r>
      <w:r w:rsidR="00113D2F" w:rsidRPr="00C63671">
        <w:rPr>
          <w:rFonts w:ascii="Arial" w:hAnsi="Arial" w:cs="Arial"/>
          <w:color w:val="000000" w:themeColor="text1"/>
          <w:sz w:val="24"/>
          <w:szCs w:val="24"/>
        </w:rPr>
        <w:t>s</w:t>
      </w:r>
      <w:r w:rsidR="004453DA" w:rsidRPr="00C63671">
        <w:rPr>
          <w:rFonts w:ascii="Arial" w:hAnsi="Arial" w:cs="Arial"/>
          <w:color w:val="000000" w:themeColor="text1"/>
          <w:sz w:val="24"/>
          <w:szCs w:val="24"/>
        </w:rPr>
        <w:t xml:space="preserve"> try alcohol drinks</w:t>
      </w:r>
      <w:r w:rsidR="00D13BCD" w:rsidRPr="00C63671">
        <w:rPr>
          <w:rFonts w:ascii="Arial" w:hAnsi="Arial" w:cs="Arial"/>
          <w:color w:val="000000" w:themeColor="text1"/>
          <w:sz w:val="24"/>
          <w:szCs w:val="24"/>
        </w:rPr>
        <w:t xml:space="preserve"> for an experience when they gain</w:t>
      </w:r>
      <w:r w:rsidR="004453DA" w:rsidRPr="00C63671">
        <w:rPr>
          <w:rFonts w:ascii="Arial" w:hAnsi="Arial" w:cs="Arial"/>
          <w:color w:val="000000" w:themeColor="text1"/>
          <w:sz w:val="24"/>
          <w:szCs w:val="24"/>
        </w:rPr>
        <w:t xml:space="preserve"> freedom</w:t>
      </w:r>
      <w:r w:rsidR="00856EAE" w:rsidRPr="00C63671">
        <w:rPr>
          <w:rFonts w:ascii="Arial" w:hAnsi="Arial" w:cs="Arial"/>
          <w:color w:val="000000" w:themeColor="text1"/>
          <w:sz w:val="24"/>
          <w:szCs w:val="24"/>
        </w:rPr>
        <w:t>,</w:t>
      </w:r>
      <w:r w:rsidR="004453DA" w:rsidRPr="00C63671">
        <w:rPr>
          <w:rFonts w:ascii="Arial" w:hAnsi="Arial" w:cs="Arial"/>
          <w:color w:val="000000" w:themeColor="text1"/>
          <w:sz w:val="24"/>
          <w:szCs w:val="24"/>
        </w:rPr>
        <w:t xml:space="preserve"> later on they get addicted to alcohol</w:t>
      </w:r>
      <w:r w:rsidR="008040FC" w:rsidRPr="00C63671">
        <w:rPr>
          <w:rFonts w:ascii="Arial" w:hAnsi="Arial" w:cs="Arial"/>
          <w:color w:val="000000" w:themeColor="text1"/>
          <w:sz w:val="24"/>
          <w:szCs w:val="24"/>
        </w:rPr>
        <w:t>.</w:t>
      </w:r>
      <w:r w:rsidR="003516D8" w:rsidRPr="00C63671">
        <w:rPr>
          <w:rFonts w:ascii="Arial" w:hAnsi="Arial" w:cs="Arial"/>
          <w:color w:val="000000" w:themeColor="text1"/>
          <w:sz w:val="24"/>
          <w:szCs w:val="24"/>
        </w:rPr>
        <w:t xml:space="preserve"> </w:t>
      </w:r>
      <w:r w:rsidR="00E11208" w:rsidRPr="00C63671">
        <w:rPr>
          <w:rFonts w:ascii="Arial" w:hAnsi="Arial" w:cs="Arial"/>
          <w:color w:val="000000" w:themeColor="text1"/>
          <w:sz w:val="24"/>
          <w:szCs w:val="24"/>
        </w:rPr>
        <w:t>A person with low endorphins, which is</w:t>
      </w:r>
      <w:r w:rsidR="005C5808" w:rsidRPr="00C63671">
        <w:rPr>
          <w:rFonts w:ascii="Arial" w:hAnsi="Arial" w:cs="Arial"/>
          <w:color w:val="000000" w:themeColor="text1"/>
          <w:sz w:val="24"/>
          <w:szCs w:val="24"/>
        </w:rPr>
        <w:t xml:space="preserve"> </w:t>
      </w:r>
      <w:r w:rsidR="00E11208" w:rsidRPr="00C63671">
        <w:rPr>
          <w:rFonts w:ascii="Arial" w:hAnsi="Arial" w:cs="Arial"/>
          <w:color w:val="000000" w:themeColor="text1"/>
          <w:sz w:val="24"/>
          <w:szCs w:val="24"/>
        </w:rPr>
        <w:t>an enzyme produce by human brain, can experience alcohol abuse</w:t>
      </w:r>
      <w:r w:rsidR="005C5808" w:rsidRPr="00C63671">
        <w:rPr>
          <w:rFonts w:ascii="Arial" w:hAnsi="Arial" w:cs="Arial"/>
          <w:color w:val="000000" w:themeColor="text1"/>
          <w:sz w:val="24"/>
          <w:szCs w:val="24"/>
        </w:rPr>
        <w:t>. Alcoholic</w:t>
      </w:r>
      <w:r w:rsidR="00E11208" w:rsidRPr="00C63671">
        <w:rPr>
          <w:rFonts w:ascii="Arial" w:hAnsi="Arial" w:cs="Arial"/>
          <w:color w:val="000000" w:themeColor="text1"/>
          <w:sz w:val="24"/>
          <w:szCs w:val="24"/>
        </w:rPr>
        <w:t>,</w:t>
      </w:r>
      <w:r w:rsidR="005C5808" w:rsidRPr="00C63671">
        <w:rPr>
          <w:rFonts w:ascii="Arial" w:hAnsi="Arial" w:cs="Arial"/>
          <w:color w:val="000000" w:themeColor="text1"/>
          <w:sz w:val="24"/>
          <w:szCs w:val="24"/>
        </w:rPr>
        <w:t xml:space="preserve"> expect and wait for something better to happen, but in real life there can be ups and downs. They t</w:t>
      </w:r>
      <w:r w:rsidR="00AC351E" w:rsidRPr="00C63671">
        <w:rPr>
          <w:rFonts w:ascii="Arial" w:hAnsi="Arial" w:cs="Arial"/>
          <w:color w:val="000000" w:themeColor="text1"/>
          <w:sz w:val="24"/>
          <w:szCs w:val="24"/>
        </w:rPr>
        <w:t>ry to cope with and try to develop</w:t>
      </w:r>
      <w:r w:rsidR="005C5808" w:rsidRPr="00C63671">
        <w:rPr>
          <w:rFonts w:ascii="Arial" w:hAnsi="Arial" w:cs="Arial"/>
          <w:color w:val="000000" w:themeColor="text1"/>
          <w:sz w:val="24"/>
          <w:szCs w:val="24"/>
        </w:rPr>
        <w:t xml:space="preserve"> the quality</w:t>
      </w:r>
      <w:r w:rsidR="00AC351E" w:rsidRPr="00C63671">
        <w:rPr>
          <w:rFonts w:ascii="Arial" w:hAnsi="Arial" w:cs="Arial"/>
          <w:color w:val="000000" w:themeColor="text1"/>
          <w:sz w:val="24"/>
          <w:szCs w:val="24"/>
        </w:rPr>
        <w:t xml:space="preserve"> of life but the outcome might be opposite.</w:t>
      </w:r>
      <w:r w:rsidR="005C5808" w:rsidRPr="00C63671">
        <w:rPr>
          <w:rFonts w:ascii="Arial" w:hAnsi="Arial" w:cs="Arial"/>
          <w:color w:val="000000" w:themeColor="text1"/>
          <w:sz w:val="24"/>
          <w:szCs w:val="24"/>
        </w:rPr>
        <w:t xml:space="preserve"> </w:t>
      </w:r>
      <w:r w:rsidR="00AC351E" w:rsidRPr="00C63671">
        <w:rPr>
          <w:rFonts w:ascii="Arial" w:hAnsi="Arial" w:cs="Arial"/>
          <w:color w:val="000000" w:themeColor="text1"/>
          <w:sz w:val="24"/>
          <w:szCs w:val="24"/>
        </w:rPr>
        <w:t>The producers and distributors are mo</w:t>
      </w:r>
      <w:r w:rsidR="008040FC" w:rsidRPr="00C63671">
        <w:rPr>
          <w:rFonts w:ascii="Arial" w:hAnsi="Arial" w:cs="Arial"/>
          <w:color w:val="000000" w:themeColor="text1"/>
          <w:sz w:val="24"/>
          <w:szCs w:val="24"/>
        </w:rPr>
        <w:t>re risk to turn into alcohol. Unemployment is also an important reason for alcohol addiction.</w:t>
      </w:r>
      <w:r w:rsidR="00F70265" w:rsidRPr="00C63671">
        <w:rPr>
          <w:rFonts w:ascii="Arial" w:hAnsi="Arial" w:cs="Arial"/>
          <w:color w:val="000000" w:themeColor="text1"/>
          <w:sz w:val="24"/>
          <w:szCs w:val="24"/>
        </w:rPr>
        <w:t xml:space="preserve"> </w:t>
      </w:r>
      <w:r w:rsidR="00770F7A" w:rsidRPr="00C63671">
        <w:rPr>
          <w:rFonts w:ascii="Arial" w:hAnsi="Arial" w:cs="Arial"/>
          <w:color w:val="000000" w:themeColor="text1"/>
          <w:sz w:val="24"/>
          <w:szCs w:val="24"/>
        </w:rPr>
        <w:t>A</w:t>
      </w:r>
      <w:r w:rsidR="00F70265" w:rsidRPr="00C63671">
        <w:rPr>
          <w:rFonts w:ascii="Arial" w:hAnsi="Arial" w:cs="Arial"/>
          <w:color w:val="000000" w:themeColor="text1"/>
          <w:sz w:val="24"/>
          <w:szCs w:val="24"/>
        </w:rPr>
        <w:t>lcohol is accepted</w:t>
      </w:r>
      <w:r w:rsidR="00770F7A" w:rsidRPr="00C63671">
        <w:rPr>
          <w:rFonts w:ascii="Arial" w:hAnsi="Arial" w:cs="Arial"/>
          <w:color w:val="000000" w:themeColor="text1"/>
          <w:sz w:val="24"/>
          <w:szCs w:val="24"/>
        </w:rPr>
        <w:t xml:space="preserve"> in the society</w:t>
      </w:r>
      <w:r w:rsidR="008B4237" w:rsidRPr="00C63671">
        <w:rPr>
          <w:rFonts w:ascii="Arial" w:hAnsi="Arial" w:cs="Arial"/>
          <w:color w:val="000000" w:themeColor="text1"/>
          <w:sz w:val="24"/>
          <w:szCs w:val="24"/>
        </w:rPr>
        <w:t xml:space="preserve">, </w:t>
      </w:r>
      <w:r w:rsidR="00F70265" w:rsidRPr="00C63671">
        <w:rPr>
          <w:rFonts w:ascii="Arial" w:hAnsi="Arial" w:cs="Arial"/>
          <w:color w:val="000000" w:themeColor="text1"/>
          <w:sz w:val="24"/>
          <w:szCs w:val="24"/>
        </w:rPr>
        <w:t>excess drinking in a party</w:t>
      </w:r>
      <w:r w:rsidR="00770F7A" w:rsidRPr="00C63671">
        <w:rPr>
          <w:rFonts w:ascii="Arial" w:hAnsi="Arial" w:cs="Arial"/>
          <w:color w:val="000000" w:themeColor="text1"/>
          <w:sz w:val="24"/>
          <w:szCs w:val="24"/>
        </w:rPr>
        <w:t xml:space="preserve"> gives a sign of masculinity so people become addicted, therefore, in a way community is also helping the individual to drink. </w:t>
      </w:r>
      <w:proofErr w:type="gramStart"/>
      <w:r w:rsidR="00770F7A" w:rsidRPr="00C63671">
        <w:rPr>
          <w:rFonts w:ascii="Arial" w:hAnsi="Arial" w:cs="Arial"/>
          <w:color w:val="000000" w:themeColor="text1"/>
          <w:sz w:val="24"/>
          <w:szCs w:val="24"/>
        </w:rPr>
        <w:t>(</w:t>
      </w:r>
      <w:proofErr w:type="spellStart"/>
      <w:r w:rsidR="00770F7A" w:rsidRPr="00C63671">
        <w:rPr>
          <w:rFonts w:ascii="Arial" w:hAnsi="Arial" w:cs="Arial"/>
          <w:color w:val="000000" w:themeColor="text1"/>
          <w:sz w:val="24"/>
          <w:szCs w:val="24"/>
        </w:rPr>
        <w:t>A</w:t>
      </w:r>
      <w:r w:rsidR="00521BB2" w:rsidRPr="00C63671">
        <w:rPr>
          <w:rFonts w:ascii="Arial" w:hAnsi="Arial" w:cs="Arial"/>
          <w:color w:val="000000" w:themeColor="text1"/>
          <w:sz w:val="24"/>
          <w:szCs w:val="24"/>
        </w:rPr>
        <w:t>lcooholism</w:t>
      </w:r>
      <w:proofErr w:type="spellEnd"/>
      <w:r w:rsidR="00521BB2" w:rsidRPr="00C63671">
        <w:rPr>
          <w:rFonts w:ascii="Arial" w:hAnsi="Arial" w:cs="Arial"/>
          <w:color w:val="000000" w:themeColor="text1"/>
          <w:sz w:val="24"/>
          <w:szCs w:val="24"/>
        </w:rPr>
        <w:t>-</w:t>
      </w:r>
      <w:r w:rsidR="00770F7A" w:rsidRPr="00C63671">
        <w:rPr>
          <w:rFonts w:ascii="Arial" w:hAnsi="Arial" w:cs="Arial"/>
          <w:color w:val="000000" w:themeColor="text1"/>
          <w:sz w:val="24"/>
          <w:szCs w:val="24"/>
        </w:rPr>
        <w:t>org</w:t>
      </w:r>
      <w:r w:rsidR="00D32022" w:rsidRPr="00C63671">
        <w:rPr>
          <w:rFonts w:ascii="Arial" w:hAnsi="Arial" w:cs="Arial"/>
          <w:color w:val="000000" w:themeColor="text1"/>
          <w:sz w:val="24"/>
          <w:szCs w:val="24"/>
        </w:rPr>
        <w:t xml:space="preserve">, </w:t>
      </w:r>
      <w:proofErr w:type="spellStart"/>
      <w:r w:rsidR="00D32022" w:rsidRPr="00C63671">
        <w:rPr>
          <w:rFonts w:ascii="Arial" w:hAnsi="Arial" w:cs="Arial"/>
          <w:color w:val="000000" w:themeColor="text1"/>
          <w:sz w:val="24"/>
          <w:szCs w:val="24"/>
        </w:rPr>
        <w:t>n.</w:t>
      </w:r>
      <w:r w:rsidR="0041714C" w:rsidRPr="00C63671">
        <w:rPr>
          <w:rFonts w:ascii="Arial" w:hAnsi="Arial" w:cs="Arial"/>
          <w:color w:val="000000" w:themeColor="text1"/>
          <w:sz w:val="24"/>
          <w:szCs w:val="24"/>
        </w:rPr>
        <w:t>d</w:t>
      </w:r>
      <w:proofErr w:type="spellEnd"/>
      <w:r w:rsidR="00352F23" w:rsidRPr="00C63671">
        <w:rPr>
          <w:rFonts w:ascii="Arial" w:hAnsi="Arial" w:cs="Arial"/>
          <w:color w:val="000000" w:themeColor="text1"/>
          <w:sz w:val="24"/>
          <w:szCs w:val="24"/>
        </w:rPr>
        <w:t>).</w:t>
      </w:r>
      <w:proofErr w:type="gramEnd"/>
    </w:p>
    <w:p w:rsidR="009B3AB4" w:rsidRDefault="009B3AB4" w:rsidP="00C07B40">
      <w:pPr>
        <w:spacing w:line="360" w:lineRule="auto"/>
        <w:jc w:val="both"/>
        <w:rPr>
          <w:rFonts w:ascii="Arial" w:hAnsi="Arial" w:cs="Arial"/>
          <w:color w:val="000000" w:themeColor="text1"/>
          <w:sz w:val="24"/>
          <w:szCs w:val="24"/>
        </w:rPr>
      </w:pPr>
    </w:p>
    <w:p w:rsidR="00AE6A43" w:rsidRPr="00C63671" w:rsidRDefault="00AE6A43" w:rsidP="00C07B40">
      <w:pPr>
        <w:spacing w:line="360" w:lineRule="auto"/>
        <w:jc w:val="both"/>
        <w:rPr>
          <w:rStyle w:val="childtopic1"/>
          <w:rFonts w:ascii="Arial" w:hAnsi="Arial" w:cs="Arial"/>
          <w:b/>
        </w:rPr>
      </w:pPr>
    </w:p>
    <w:p w:rsidR="0033482E" w:rsidRPr="00C63671" w:rsidRDefault="0033482E" w:rsidP="0033482E">
      <w:pPr>
        <w:numPr>
          <w:ilvl w:val="0"/>
          <w:numId w:val="4"/>
        </w:numPr>
        <w:pBdr>
          <w:top w:val="single" w:sz="12" w:space="3" w:color="000000"/>
        </w:pBdr>
        <w:spacing w:after="0" w:line="360" w:lineRule="auto"/>
        <w:ind w:left="0"/>
        <w:jc w:val="both"/>
        <w:textAlignment w:val="baseline"/>
        <w:rPr>
          <w:rFonts w:ascii="Arial" w:hAnsi="Arial" w:cs="Arial"/>
          <w:b/>
          <w:vanish/>
          <w:sz w:val="24"/>
          <w:szCs w:val="24"/>
          <w:bdr w:val="none" w:sz="0" w:space="0" w:color="auto" w:frame="1"/>
        </w:rPr>
      </w:pPr>
    </w:p>
    <w:p w:rsidR="0033482E" w:rsidRPr="00C63671" w:rsidRDefault="0033482E" w:rsidP="0033482E">
      <w:pPr>
        <w:numPr>
          <w:ilvl w:val="0"/>
          <w:numId w:val="4"/>
        </w:numPr>
        <w:pBdr>
          <w:top w:val="single" w:sz="12" w:space="3" w:color="000000"/>
        </w:pBdr>
        <w:spacing w:after="0" w:line="360" w:lineRule="auto"/>
        <w:ind w:left="0"/>
        <w:jc w:val="both"/>
        <w:textAlignment w:val="baseline"/>
        <w:rPr>
          <w:rFonts w:ascii="Arial" w:hAnsi="Arial" w:cs="Arial"/>
          <w:b/>
          <w:vanish/>
          <w:sz w:val="24"/>
          <w:szCs w:val="24"/>
          <w:bdr w:val="none" w:sz="0" w:space="0" w:color="auto" w:frame="1"/>
        </w:rPr>
      </w:pPr>
    </w:p>
    <w:p w:rsidR="0033482E" w:rsidRPr="00C63671" w:rsidRDefault="0033482E" w:rsidP="0033482E">
      <w:pPr>
        <w:numPr>
          <w:ilvl w:val="0"/>
          <w:numId w:val="4"/>
        </w:numPr>
        <w:pBdr>
          <w:top w:val="single" w:sz="12" w:space="3" w:color="000000"/>
        </w:pBdr>
        <w:spacing w:after="0" w:line="360" w:lineRule="auto"/>
        <w:ind w:left="0"/>
        <w:jc w:val="both"/>
        <w:textAlignment w:val="baseline"/>
        <w:rPr>
          <w:rFonts w:ascii="Arial" w:hAnsi="Arial" w:cs="Arial"/>
          <w:b/>
          <w:vanish/>
          <w:sz w:val="24"/>
          <w:szCs w:val="24"/>
          <w:bdr w:val="none" w:sz="0" w:space="0" w:color="auto" w:frame="1"/>
        </w:rPr>
      </w:pPr>
    </w:p>
    <w:p w:rsidR="00AE6A43" w:rsidRPr="00C63671" w:rsidRDefault="002C3E0A" w:rsidP="00C07B40">
      <w:pPr>
        <w:pBdr>
          <w:top w:val="single" w:sz="12" w:space="3" w:color="000000"/>
        </w:pBdr>
        <w:spacing w:after="0" w:line="360" w:lineRule="auto"/>
        <w:jc w:val="both"/>
        <w:textAlignment w:val="baseline"/>
        <w:rPr>
          <w:rStyle w:val="childtopic1"/>
          <w:rFonts w:ascii="Arial" w:hAnsi="Arial" w:cs="Arial"/>
          <w:b/>
        </w:rPr>
      </w:pPr>
      <w:hyperlink r:id="rId7" w:tooltip="More information about The harmful use of alcohol amongst Indigenous Australians" w:history="1">
        <w:r w:rsidR="00AE6A43" w:rsidRPr="00C63671">
          <w:rPr>
            <w:rFonts w:ascii="Arial" w:hAnsi="Arial" w:cs="Arial"/>
            <w:b/>
            <w:vanish/>
            <w:color w:val="1E597D"/>
            <w:sz w:val="24"/>
            <w:szCs w:val="24"/>
            <w:bdr w:val="none" w:sz="0" w:space="0" w:color="auto" w:frame="1"/>
          </w:rPr>
          <w:t>The harmful use of alcohol amongst Indigenous Australians</w:t>
        </w:r>
      </w:hyperlink>
      <w:r w:rsidR="00AE6A43" w:rsidRPr="00C63671">
        <w:rPr>
          <w:rStyle w:val="childtopic1"/>
          <w:rFonts w:ascii="Arial" w:hAnsi="Arial" w:cs="Arial"/>
          <w:b/>
          <w:color w:val="575757"/>
        </w:rPr>
        <w:t xml:space="preserve"> </w:t>
      </w:r>
    </w:p>
    <w:p w:rsidR="00AE6A43" w:rsidRPr="00C63671" w:rsidRDefault="002C3E0A" w:rsidP="0033482E">
      <w:pPr>
        <w:numPr>
          <w:ilvl w:val="1"/>
          <w:numId w:val="4"/>
        </w:numPr>
        <w:spacing w:after="0" w:line="360" w:lineRule="auto"/>
        <w:ind w:left="389"/>
        <w:jc w:val="both"/>
        <w:textAlignment w:val="baseline"/>
        <w:rPr>
          <w:rFonts w:ascii="Arial" w:hAnsi="Arial" w:cs="Arial"/>
          <w:b/>
          <w:vanish/>
          <w:color w:val="575757"/>
          <w:sz w:val="24"/>
          <w:szCs w:val="24"/>
          <w:bdr w:val="none" w:sz="0" w:space="0" w:color="auto" w:frame="1"/>
        </w:rPr>
      </w:pPr>
      <w:hyperlink r:id="rId8" w:tooltip="More information about Indigenous: National" w:history="1">
        <w:r w:rsidR="00AE6A43" w:rsidRPr="00C63671">
          <w:rPr>
            <w:rFonts w:ascii="Arial" w:hAnsi="Arial" w:cs="Arial"/>
            <w:b/>
            <w:vanish/>
            <w:color w:val="1E597D"/>
            <w:sz w:val="24"/>
            <w:szCs w:val="24"/>
            <w:bdr w:val="none" w:sz="0" w:space="0" w:color="auto" w:frame="1"/>
          </w:rPr>
          <w:t>Indigenous: National</w:t>
        </w:r>
      </w:hyperlink>
      <w:r w:rsidR="00AE6A43" w:rsidRPr="00C63671">
        <w:rPr>
          <w:rFonts w:ascii="Arial" w:hAnsi="Arial" w:cs="Arial"/>
          <w:b/>
          <w:vanish/>
          <w:color w:val="575757"/>
          <w:sz w:val="24"/>
          <w:szCs w:val="24"/>
          <w:bdr w:val="none" w:sz="0" w:space="0" w:color="auto" w:frame="1"/>
        </w:rPr>
        <w:t xml:space="preserve"> </w:t>
      </w:r>
      <w:hyperlink r:id="rId9" w:tooltip="More information about Indigenous: States and Territories" w:history="1">
        <w:r w:rsidR="00AE6A43" w:rsidRPr="00C63671">
          <w:rPr>
            <w:rFonts w:ascii="Arial" w:hAnsi="Arial" w:cs="Arial"/>
            <w:b/>
            <w:vanish/>
            <w:color w:val="1E597D"/>
            <w:sz w:val="24"/>
            <w:szCs w:val="24"/>
            <w:bdr w:val="none" w:sz="0" w:space="0" w:color="auto" w:frame="1"/>
          </w:rPr>
          <w:t>Indigenous: States and Territories</w:t>
        </w:r>
      </w:hyperlink>
      <w:r w:rsidR="00AE6A43" w:rsidRPr="00C63671">
        <w:rPr>
          <w:rFonts w:ascii="Arial" w:hAnsi="Arial" w:cs="Arial"/>
          <w:b/>
          <w:vanish/>
          <w:color w:val="575757"/>
          <w:sz w:val="24"/>
          <w:szCs w:val="24"/>
          <w:bdr w:val="none" w:sz="0" w:space="0" w:color="auto" w:frame="1"/>
        </w:rPr>
        <w:t xml:space="preserve"> </w:t>
      </w:r>
    </w:p>
    <w:p w:rsidR="00AE6A43" w:rsidRPr="00C63671" w:rsidRDefault="002C3E0A" w:rsidP="0033482E">
      <w:pPr>
        <w:numPr>
          <w:ilvl w:val="1"/>
          <w:numId w:val="4"/>
        </w:numPr>
        <w:spacing w:after="0" w:line="360" w:lineRule="auto"/>
        <w:ind w:left="389"/>
        <w:jc w:val="both"/>
        <w:textAlignment w:val="baseline"/>
        <w:rPr>
          <w:rFonts w:ascii="Arial" w:hAnsi="Arial" w:cs="Arial"/>
          <w:b/>
          <w:vanish/>
          <w:color w:val="575757"/>
          <w:sz w:val="24"/>
          <w:szCs w:val="24"/>
          <w:bdr w:val="none" w:sz="0" w:space="0" w:color="auto" w:frame="1"/>
        </w:rPr>
      </w:pPr>
      <w:hyperlink r:id="rId10" w:tooltip="More information about General: National" w:history="1">
        <w:r w:rsidR="00AE6A43" w:rsidRPr="00C63671">
          <w:rPr>
            <w:rFonts w:ascii="Arial" w:hAnsi="Arial" w:cs="Arial"/>
            <w:b/>
            <w:vanish/>
            <w:color w:val="1E597D"/>
            <w:sz w:val="24"/>
            <w:szCs w:val="24"/>
            <w:bdr w:val="none" w:sz="0" w:space="0" w:color="auto" w:frame="1"/>
          </w:rPr>
          <w:t>General: National</w:t>
        </w:r>
      </w:hyperlink>
      <w:r w:rsidR="00AE6A43" w:rsidRPr="00C63671">
        <w:rPr>
          <w:rFonts w:ascii="Arial" w:hAnsi="Arial" w:cs="Arial"/>
          <w:b/>
          <w:vanish/>
          <w:color w:val="575757"/>
          <w:sz w:val="24"/>
          <w:szCs w:val="24"/>
          <w:bdr w:val="none" w:sz="0" w:space="0" w:color="auto" w:frame="1"/>
        </w:rPr>
        <w:t xml:space="preserve"> </w:t>
      </w:r>
    </w:p>
    <w:p w:rsidR="00AE6A43" w:rsidRPr="00C63671" w:rsidRDefault="002C3E0A" w:rsidP="0033482E">
      <w:pPr>
        <w:numPr>
          <w:ilvl w:val="1"/>
          <w:numId w:val="4"/>
        </w:numPr>
        <w:spacing w:after="0" w:line="360" w:lineRule="auto"/>
        <w:ind w:left="389"/>
        <w:jc w:val="both"/>
        <w:textAlignment w:val="baseline"/>
        <w:rPr>
          <w:rFonts w:ascii="Arial" w:hAnsi="Arial" w:cs="Arial"/>
          <w:b/>
          <w:vanish/>
          <w:color w:val="575757"/>
          <w:sz w:val="24"/>
          <w:szCs w:val="24"/>
          <w:bdr w:val="none" w:sz="0" w:space="0" w:color="auto" w:frame="1"/>
        </w:rPr>
      </w:pPr>
      <w:hyperlink r:id="rId11" w:tooltip="More information about General: States and Territories" w:history="1">
        <w:r w:rsidR="00AE6A43" w:rsidRPr="00C63671">
          <w:rPr>
            <w:rFonts w:ascii="Arial" w:hAnsi="Arial" w:cs="Arial"/>
            <w:b/>
            <w:vanish/>
            <w:color w:val="1E597D"/>
            <w:sz w:val="24"/>
            <w:szCs w:val="24"/>
            <w:bdr w:val="none" w:sz="0" w:space="0" w:color="auto" w:frame="1"/>
          </w:rPr>
          <w:t>General: States and Territories</w:t>
        </w:r>
      </w:hyperlink>
      <w:r w:rsidR="00AE6A43" w:rsidRPr="00C63671">
        <w:rPr>
          <w:rFonts w:ascii="Arial" w:hAnsi="Arial" w:cs="Arial"/>
          <w:b/>
          <w:vanish/>
          <w:color w:val="575757"/>
          <w:sz w:val="24"/>
          <w:szCs w:val="24"/>
          <w:bdr w:val="none" w:sz="0" w:space="0" w:color="auto" w:frame="1"/>
        </w:rPr>
        <w:t xml:space="preserve"> </w:t>
      </w:r>
    </w:p>
    <w:p w:rsidR="00AE6A43" w:rsidRPr="00C63671" w:rsidRDefault="002C3E0A" w:rsidP="0033482E">
      <w:pPr>
        <w:numPr>
          <w:ilvl w:val="1"/>
          <w:numId w:val="4"/>
        </w:numPr>
        <w:spacing w:after="0" w:line="360" w:lineRule="auto"/>
        <w:ind w:left="389"/>
        <w:jc w:val="both"/>
        <w:textAlignment w:val="baseline"/>
        <w:rPr>
          <w:rFonts w:ascii="Arial" w:hAnsi="Arial" w:cs="Arial"/>
          <w:b/>
          <w:vanish/>
          <w:color w:val="575757"/>
          <w:sz w:val="24"/>
          <w:szCs w:val="24"/>
          <w:bdr w:val="none" w:sz="0" w:space="0" w:color="auto" w:frame="1"/>
        </w:rPr>
      </w:pPr>
      <w:hyperlink r:id="rId12" w:tooltip="More information about Related publications" w:history="1">
        <w:r w:rsidR="00AE6A43" w:rsidRPr="00C63671">
          <w:rPr>
            <w:rFonts w:ascii="Arial" w:hAnsi="Arial" w:cs="Arial"/>
            <w:b/>
            <w:vanish/>
            <w:color w:val="1E597D"/>
            <w:sz w:val="24"/>
            <w:szCs w:val="24"/>
            <w:bdr w:val="none" w:sz="0" w:space="0" w:color="auto" w:frame="1"/>
          </w:rPr>
          <w:t>Related publications</w:t>
        </w:r>
      </w:hyperlink>
    </w:p>
    <w:p w:rsidR="00AE6A43" w:rsidRPr="00C63671" w:rsidRDefault="00AE6A43" w:rsidP="0033482E">
      <w:pPr>
        <w:numPr>
          <w:ilvl w:val="0"/>
          <w:numId w:val="4"/>
        </w:numPr>
        <w:pBdr>
          <w:top w:val="single" w:sz="12" w:space="3" w:color="000000"/>
        </w:pBdr>
        <w:spacing w:after="0" w:line="360" w:lineRule="auto"/>
        <w:ind w:left="0"/>
        <w:jc w:val="both"/>
        <w:textAlignment w:val="baseline"/>
        <w:rPr>
          <w:rStyle w:val="childtopic1"/>
          <w:rFonts w:ascii="Arial" w:hAnsi="Arial" w:cs="Arial"/>
          <w:b/>
        </w:rPr>
      </w:pPr>
    </w:p>
    <w:p w:rsidR="00AE6A43" w:rsidRPr="00C63671" w:rsidRDefault="002C3E0A" w:rsidP="0033482E">
      <w:pPr>
        <w:numPr>
          <w:ilvl w:val="1"/>
          <w:numId w:val="4"/>
        </w:numPr>
        <w:spacing w:after="0" w:line="360" w:lineRule="auto"/>
        <w:ind w:left="389"/>
        <w:jc w:val="both"/>
        <w:textAlignment w:val="baseline"/>
        <w:rPr>
          <w:rFonts w:ascii="Arial" w:hAnsi="Arial" w:cs="Arial"/>
          <w:b/>
          <w:vanish/>
          <w:color w:val="575757"/>
          <w:sz w:val="24"/>
          <w:szCs w:val="24"/>
          <w:bdr w:val="none" w:sz="0" w:space="0" w:color="auto" w:frame="1"/>
        </w:rPr>
      </w:pPr>
      <w:hyperlink r:id="rId13" w:tooltip="More information about Health promotion resources" w:history="1">
        <w:r w:rsidR="00AE6A43" w:rsidRPr="00C63671">
          <w:rPr>
            <w:rFonts w:ascii="Arial" w:hAnsi="Arial" w:cs="Arial"/>
            <w:b/>
            <w:vanish/>
            <w:color w:val="1E597D"/>
            <w:sz w:val="24"/>
            <w:szCs w:val="24"/>
            <w:bdr w:val="none" w:sz="0" w:space="0" w:color="auto" w:frame="1"/>
          </w:rPr>
          <w:t>Health promotion resources</w:t>
        </w:r>
      </w:hyperlink>
      <w:r w:rsidR="00AE6A43" w:rsidRPr="00C63671">
        <w:rPr>
          <w:rFonts w:ascii="Arial" w:hAnsi="Arial" w:cs="Arial"/>
          <w:b/>
          <w:vanish/>
          <w:color w:val="575757"/>
          <w:sz w:val="24"/>
          <w:szCs w:val="24"/>
          <w:bdr w:val="none" w:sz="0" w:space="0" w:color="auto" w:frame="1"/>
        </w:rPr>
        <w:t xml:space="preserve"> </w:t>
      </w:r>
      <w:hyperlink r:id="rId14" w:tooltip="More information about Practice resources" w:history="1">
        <w:r w:rsidR="00AE6A43" w:rsidRPr="00C63671">
          <w:rPr>
            <w:rFonts w:ascii="Arial" w:hAnsi="Arial" w:cs="Arial"/>
            <w:b/>
            <w:vanish/>
            <w:color w:val="1E597D"/>
            <w:sz w:val="24"/>
            <w:szCs w:val="24"/>
            <w:bdr w:val="none" w:sz="0" w:space="0" w:color="auto" w:frame="1"/>
          </w:rPr>
          <w:t>Practice resources</w:t>
        </w:r>
      </w:hyperlink>
      <w:r w:rsidR="00AE6A43" w:rsidRPr="00C63671">
        <w:rPr>
          <w:rFonts w:ascii="Arial" w:hAnsi="Arial" w:cs="Arial"/>
          <w:b/>
          <w:vanish/>
          <w:color w:val="575757"/>
          <w:sz w:val="24"/>
          <w:szCs w:val="24"/>
          <w:bdr w:val="none" w:sz="0" w:space="0" w:color="auto" w:frame="1"/>
        </w:rPr>
        <w:t xml:space="preserve"> </w:t>
      </w:r>
    </w:p>
    <w:p w:rsidR="00AE6A43" w:rsidRPr="00C63671" w:rsidRDefault="002C3E0A" w:rsidP="0033482E">
      <w:pPr>
        <w:numPr>
          <w:ilvl w:val="1"/>
          <w:numId w:val="4"/>
        </w:numPr>
        <w:spacing w:after="0" w:line="360" w:lineRule="auto"/>
        <w:ind w:left="389"/>
        <w:jc w:val="both"/>
        <w:textAlignment w:val="baseline"/>
        <w:rPr>
          <w:rFonts w:ascii="Arial" w:hAnsi="Arial" w:cs="Arial"/>
          <w:b/>
          <w:vanish/>
          <w:color w:val="575757"/>
          <w:sz w:val="24"/>
          <w:szCs w:val="24"/>
          <w:bdr w:val="none" w:sz="0" w:space="0" w:color="auto" w:frame="1"/>
        </w:rPr>
      </w:pPr>
      <w:hyperlink r:id="rId15" w:tooltip="More information about Journals" w:history="1">
        <w:r w:rsidR="00AE6A43" w:rsidRPr="00C63671">
          <w:rPr>
            <w:rFonts w:ascii="Arial" w:hAnsi="Arial" w:cs="Arial"/>
            <w:b/>
            <w:vanish/>
            <w:color w:val="1E597D"/>
            <w:sz w:val="24"/>
            <w:szCs w:val="24"/>
            <w:bdr w:val="none" w:sz="0" w:space="0" w:color="auto" w:frame="1"/>
          </w:rPr>
          <w:t>Journals</w:t>
        </w:r>
      </w:hyperlink>
    </w:p>
    <w:p w:rsidR="00AE6A43" w:rsidRPr="00C63671" w:rsidRDefault="00AE6A43" w:rsidP="0033482E">
      <w:pPr>
        <w:numPr>
          <w:ilvl w:val="0"/>
          <w:numId w:val="4"/>
        </w:numPr>
        <w:pBdr>
          <w:top w:val="single" w:sz="12" w:space="3" w:color="000000"/>
        </w:pBdr>
        <w:spacing w:after="0" w:line="360" w:lineRule="auto"/>
        <w:ind w:left="0"/>
        <w:jc w:val="both"/>
        <w:textAlignment w:val="baseline"/>
        <w:rPr>
          <w:rStyle w:val="childtopic1"/>
          <w:rFonts w:ascii="Arial" w:hAnsi="Arial" w:cs="Arial"/>
          <w:b/>
        </w:rPr>
      </w:pPr>
    </w:p>
    <w:p w:rsidR="00AE6A43" w:rsidRPr="00C63671" w:rsidRDefault="002C3E0A" w:rsidP="0033482E">
      <w:pPr>
        <w:numPr>
          <w:ilvl w:val="1"/>
          <w:numId w:val="4"/>
        </w:numPr>
        <w:spacing w:after="0" w:line="360" w:lineRule="auto"/>
        <w:ind w:left="389"/>
        <w:jc w:val="both"/>
        <w:textAlignment w:val="baseline"/>
        <w:rPr>
          <w:rFonts w:ascii="Arial" w:hAnsi="Arial" w:cs="Arial"/>
          <w:b/>
          <w:vanish/>
          <w:color w:val="575757"/>
          <w:sz w:val="24"/>
          <w:szCs w:val="24"/>
          <w:bdr w:val="none" w:sz="0" w:space="0" w:color="auto" w:frame="1"/>
        </w:rPr>
      </w:pPr>
      <w:hyperlink r:id="rId16" w:tooltip="More information about General" w:history="1">
        <w:r w:rsidR="00AE6A43" w:rsidRPr="00C63671">
          <w:rPr>
            <w:rFonts w:ascii="Arial" w:hAnsi="Arial" w:cs="Arial"/>
            <w:b/>
            <w:vanish/>
            <w:color w:val="1E597D"/>
            <w:sz w:val="24"/>
            <w:szCs w:val="24"/>
            <w:bdr w:val="none" w:sz="0" w:space="0" w:color="auto" w:frame="1"/>
          </w:rPr>
          <w:t>General</w:t>
        </w:r>
      </w:hyperlink>
      <w:r w:rsidR="00AE6A43" w:rsidRPr="00C63671">
        <w:rPr>
          <w:rFonts w:ascii="Arial" w:hAnsi="Arial" w:cs="Arial"/>
          <w:b/>
          <w:vanish/>
          <w:color w:val="575757"/>
          <w:sz w:val="24"/>
          <w:szCs w:val="24"/>
          <w:bdr w:val="none" w:sz="0" w:space="0" w:color="auto" w:frame="1"/>
        </w:rPr>
        <w:t xml:space="preserve"> </w:t>
      </w:r>
      <w:hyperlink r:id="rId17" w:tooltip="More information about Specific topics" w:history="1">
        <w:r w:rsidR="00AE6A43" w:rsidRPr="00C63671">
          <w:rPr>
            <w:rFonts w:ascii="Arial" w:hAnsi="Arial" w:cs="Arial"/>
            <w:b/>
            <w:vanish/>
            <w:color w:val="1E597D"/>
            <w:sz w:val="24"/>
            <w:szCs w:val="24"/>
            <w:bdr w:val="none" w:sz="0" w:space="0" w:color="auto" w:frame="1"/>
          </w:rPr>
          <w:t>Specific topics</w:t>
        </w:r>
      </w:hyperlink>
      <w:r w:rsidR="00AE6A43" w:rsidRPr="00C63671">
        <w:rPr>
          <w:rFonts w:ascii="Arial" w:hAnsi="Arial" w:cs="Arial"/>
          <w:b/>
          <w:vanish/>
          <w:color w:val="575757"/>
          <w:sz w:val="24"/>
          <w:szCs w:val="24"/>
          <w:bdr w:val="none" w:sz="0" w:space="0" w:color="auto" w:frame="1"/>
        </w:rPr>
        <w:t xml:space="preserve"> </w:t>
      </w:r>
    </w:p>
    <w:p w:rsidR="00AE6A43" w:rsidRPr="00C63671" w:rsidRDefault="002C3E0A" w:rsidP="0033482E">
      <w:pPr>
        <w:numPr>
          <w:ilvl w:val="1"/>
          <w:numId w:val="4"/>
        </w:numPr>
        <w:spacing w:after="0" w:line="360" w:lineRule="auto"/>
        <w:ind w:left="389"/>
        <w:jc w:val="both"/>
        <w:textAlignment w:val="baseline"/>
        <w:rPr>
          <w:rFonts w:ascii="Arial" w:hAnsi="Arial" w:cs="Arial"/>
          <w:b/>
          <w:vanish/>
          <w:color w:val="575757"/>
          <w:sz w:val="24"/>
          <w:szCs w:val="24"/>
          <w:bdr w:val="none" w:sz="0" w:space="0" w:color="auto" w:frame="1"/>
        </w:rPr>
      </w:pPr>
      <w:hyperlink r:id="rId18" w:tooltip="More information about Key references" w:history="1">
        <w:r w:rsidR="00AE6A43" w:rsidRPr="00C63671">
          <w:rPr>
            <w:rFonts w:ascii="Arial" w:hAnsi="Arial" w:cs="Arial"/>
            <w:b/>
            <w:vanish/>
            <w:color w:val="1E597D"/>
            <w:sz w:val="24"/>
            <w:szCs w:val="24"/>
            <w:bdr w:val="none" w:sz="0" w:space="0" w:color="auto" w:frame="1"/>
          </w:rPr>
          <w:t>Key references</w:t>
        </w:r>
      </w:hyperlink>
      <w:r w:rsidR="00AE6A43" w:rsidRPr="00C63671">
        <w:rPr>
          <w:rFonts w:ascii="Arial" w:hAnsi="Arial" w:cs="Arial"/>
          <w:b/>
          <w:vanish/>
          <w:color w:val="575757"/>
          <w:sz w:val="24"/>
          <w:szCs w:val="24"/>
          <w:bdr w:val="none" w:sz="0" w:space="0" w:color="auto" w:frame="1"/>
        </w:rPr>
        <w:t xml:space="preserve"> </w:t>
      </w:r>
    </w:p>
    <w:p w:rsidR="00AE6A43" w:rsidRPr="00C63671" w:rsidRDefault="002C3E0A" w:rsidP="0033482E">
      <w:pPr>
        <w:numPr>
          <w:ilvl w:val="1"/>
          <w:numId w:val="4"/>
        </w:numPr>
        <w:spacing w:after="0" w:line="360" w:lineRule="auto"/>
        <w:ind w:left="389"/>
        <w:jc w:val="both"/>
        <w:textAlignment w:val="baseline"/>
        <w:rPr>
          <w:rFonts w:ascii="Arial" w:hAnsi="Arial" w:cs="Arial"/>
          <w:b/>
          <w:vanish/>
          <w:color w:val="575757"/>
          <w:sz w:val="24"/>
          <w:szCs w:val="24"/>
          <w:bdr w:val="none" w:sz="0" w:space="0" w:color="auto" w:frame="1"/>
        </w:rPr>
      </w:pPr>
      <w:hyperlink r:id="rId19" w:tooltip="More information about Conference presentations" w:history="1">
        <w:r w:rsidR="00AE6A43" w:rsidRPr="00C63671">
          <w:rPr>
            <w:rFonts w:ascii="Arial" w:hAnsi="Arial" w:cs="Arial"/>
            <w:b/>
            <w:vanish/>
            <w:color w:val="1E597D"/>
            <w:sz w:val="24"/>
            <w:szCs w:val="24"/>
            <w:bdr w:val="none" w:sz="0" w:space="0" w:color="auto" w:frame="1"/>
          </w:rPr>
          <w:t>Conference presentations</w:t>
        </w:r>
      </w:hyperlink>
    </w:p>
    <w:p w:rsidR="00AE6A43" w:rsidRPr="00C63671" w:rsidRDefault="00AE6A43" w:rsidP="0033482E">
      <w:pPr>
        <w:numPr>
          <w:ilvl w:val="0"/>
          <w:numId w:val="4"/>
        </w:numPr>
        <w:pBdr>
          <w:top w:val="single" w:sz="12" w:space="3" w:color="000000"/>
        </w:pBdr>
        <w:spacing w:after="0" w:line="360" w:lineRule="auto"/>
        <w:ind w:left="0"/>
        <w:jc w:val="both"/>
        <w:textAlignment w:val="baseline"/>
        <w:rPr>
          <w:rStyle w:val="childtopic1"/>
          <w:rFonts w:ascii="Arial" w:hAnsi="Arial" w:cs="Arial"/>
          <w:b/>
        </w:rPr>
      </w:pPr>
    </w:p>
    <w:p w:rsidR="00AE6A43" w:rsidRPr="00C63671" w:rsidRDefault="002C3E0A" w:rsidP="0033482E">
      <w:pPr>
        <w:numPr>
          <w:ilvl w:val="1"/>
          <w:numId w:val="4"/>
        </w:numPr>
        <w:spacing w:after="0" w:line="360" w:lineRule="auto"/>
        <w:ind w:left="389"/>
        <w:jc w:val="both"/>
        <w:textAlignment w:val="baseline"/>
        <w:rPr>
          <w:rFonts w:ascii="Arial" w:hAnsi="Arial" w:cs="Arial"/>
          <w:b/>
          <w:vanish/>
          <w:color w:val="575757"/>
          <w:sz w:val="24"/>
          <w:szCs w:val="24"/>
          <w:bdr w:val="none" w:sz="0" w:space="0" w:color="auto" w:frame="1"/>
        </w:rPr>
      </w:pPr>
      <w:hyperlink r:id="rId20" w:tooltip="More information about Courses and training" w:history="1">
        <w:r w:rsidR="00AE6A43" w:rsidRPr="00C63671">
          <w:rPr>
            <w:rFonts w:ascii="Arial" w:hAnsi="Arial" w:cs="Arial"/>
            <w:b/>
            <w:vanish/>
            <w:color w:val="1E597D"/>
            <w:sz w:val="24"/>
            <w:szCs w:val="24"/>
            <w:bdr w:val="none" w:sz="0" w:space="0" w:color="auto" w:frame="1"/>
          </w:rPr>
          <w:t>Courses and training</w:t>
        </w:r>
      </w:hyperlink>
      <w:r w:rsidR="00AE6A43" w:rsidRPr="00C63671">
        <w:rPr>
          <w:rFonts w:ascii="Arial" w:hAnsi="Arial" w:cs="Arial"/>
          <w:b/>
          <w:vanish/>
          <w:color w:val="575757"/>
          <w:sz w:val="24"/>
          <w:szCs w:val="24"/>
          <w:bdr w:val="none" w:sz="0" w:space="0" w:color="auto" w:frame="1"/>
        </w:rPr>
        <w:t xml:space="preserve"> </w:t>
      </w:r>
      <w:hyperlink r:id="rId21" w:tooltip="More information about Job opportunities" w:history="1">
        <w:r w:rsidR="00AE6A43" w:rsidRPr="00C63671">
          <w:rPr>
            <w:rFonts w:ascii="Arial" w:hAnsi="Arial" w:cs="Arial"/>
            <w:b/>
            <w:vanish/>
            <w:color w:val="1E597D"/>
            <w:sz w:val="24"/>
            <w:szCs w:val="24"/>
            <w:bdr w:val="none" w:sz="0" w:space="0" w:color="auto" w:frame="1"/>
          </w:rPr>
          <w:t>Job opportunities</w:t>
        </w:r>
      </w:hyperlink>
      <w:r w:rsidR="00AE6A43" w:rsidRPr="00C63671">
        <w:rPr>
          <w:rFonts w:ascii="Arial" w:hAnsi="Arial" w:cs="Arial"/>
          <w:b/>
          <w:vanish/>
          <w:color w:val="575757"/>
          <w:sz w:val="24"/>
          <w:szCs w:val="24"/>
          <w:bdr w:val="none" w:sz="0" w:space="0" w:color="auto" w:frame="1"/>
        </w:rPr>
        <w:t xml:space="preserve"> </w:t>
      </w:r>
    </w:p>
    <w:p w:rsidR="00AE6A43" w:rsidRPr="00C63671" w:rsidRDefault="002C3E0A" w:rsidP="0033482E">
      <w:pPr>
        <w:numPr>
          <w:ilvl w:val="1"/>
          <w:numId w:val="4"/>
        </w:numPr>
        <w:spacing w:after="0" w:line="360" w:lineRule="auto"/>
        <w:ind w:left="389"/>
        <w:jc w:val="both"/>
        <w:textAlignment w:val="baseline"/>
        <w:rPr>
          <w:rFonts w:ascii="Arial" w:hAnsi="Arial" w:cs="Arial"/>
          <w:b/>
          <w:vanish/>
          <w:color w:val="575757"/>
          <w:sz w:val="24"/>
          <w:szCs w:val="24"/>
          <w:bdr w:val="none" w:sz="0" w:space="0" w:color="auto" w:frame="1"/>
        </w:rPr>
      </w:pPr>
      <w:hyperlink r:id="rId22" w:tooltip="More information about Conferences, workshops and events" w:history="1">
        <w:r w:rsidR="00AE6A43" w:rsidRPr="00C63671">
          <w:rPr>
            <w:rFonts w:ascii="Arial" w:hAnsi="Arial" w:cs="Arial"/>
            <w:b/>
            <w:vanish/>
            <w:color w:val="1E597D"/>
            <w:sz w:val="24"/>
            <w:szCs w:val="24"/>
            <w:bdr w:val="none" w:sz="0" w:space="0" w:color="auto" w:frame="1"/>
          </w:rPr>
          <w:t>Conferences, workshops and events</w:t>
        </w:r>
      </w:hyperlink>
      <w:r w:rsidR="00AE6A43" w:rsidRPr="00C63671">
        <w:rPr>
          <w:rFonts w:ascii="Arial" w:hAnsi="Arial" w:cs="Arial"/>
          <w:b/>
          <w:vanish/>
          <w:color w:val="575757"/>
          <w:sz w:val="24"/>
          <w:szCs w:val="24"/>
          <w:bdr w:val="none" w:sz="0" w:space="0" w:color="auto" w:frame="1"/>
        </w:rPr>
        <w:t xml:space="preserve"> </w:t>
      </w:r>
    </w:p>
    <w:p w:rsidR="00AE6A43" w:rsidRPr="00C63671" w:rsidRDefault="002C3E0A" w:rsidP="0033482E">
      <w:pPr>
        <w:numPr>
          <w:ilvl w:val="1"/>
          <w:numId w:val="4"/>
        </w:numPr>
        <w:spacing w:after="0" w:line="360" w:lineRule="auto"/>
        <w:ind w:left="389"/>
        <w:jc w:val="both"/>
        <w:textAlignment w:val="baseline"/>
        <w:rPr>
          <w:rFonts w:ascii="Arial" w:hAnsi="Arial" w:cs="Arial"/>
          <w:b/>
          <w:vanish/>
          <w:color w:val="575757"/>
          <w:sz w:val="24"/>
          <w:szCs w:val="24"/>
          <w:bdr w:val="none" w:sz="0" w:space="0" w:color="auto" w:frame="1"/>
        </w:rPr>
      </w:pPr>
      <w:hyperlink r:id="rId23" w:tooltip="More information about Funding" w:history="1">
        <w:r w:rsidR="00AE6A43" w:rsidRPr="00C63671">
          <w:rPr>
            <w:rFonts w:ascii="Arial" w:hAnsi="Arial" w:cs="Arial"/>
            <w:b/>
            <w:vanish/>
            <w:color w:val="1E597D"/>
            <w:sz w:val="24"/>
            <w:szCs w:val="24"/>
            <w:bdr w:val="none" w:sz="0" w:space="0" w:color="auto" w:frame="1"/>
          </w:rPr>
          <w:t>Funding</w:t>
        </w:r>
      </w:hyperlink>
      <w:r w:rsidR="00AE6A43" w:rsidRPr="00C63671">
        <w:rPr>
          <w:rFonts w:ascii="Arial" w:hAnsi="Arial" w:cs="Arial"/>
          <w:b/>
          <w:vanish/>
          <w:color w:val="575757"/>
          <w:sz w:val="24"/>
          <w:szCs w:val="24"/>
          <w:bdr w:val="none" w:sz="0" w:space="0" w:color="auto" w:frame="1"/>
        </w:rPr>
        <w:t xml:space="preserve"> </w:t>
      </w:r>
    </w:p>
    <w:p w:rsidR="00AE6A43" w:rsidRPr="00C63671" w:rsidRDefault="002C3E0A" w:rsidP="0033482E">
      <w:pPr>
        <w:numPr>
          <w:ilvl w:val="1"/>
          <w:numId w:val="4"/>
        </w:numPr>
        <w:spacing w:after="0" w:line="360" w:lineRule="auto"/>
        <w:ind w:left="389"/>
        <w:jc w:val="both"/>
        <w:textAlignment w:val="baseline"/>
        <w:rPr>
          <w:rFonts w:ascii="Arial" w:hAnsi="Arial" w:cs="Arial"/>
          <w:b/>
          <w:vanish/>
          <w:color w:val="575757"/>
          <w:sz w:val="24"/>
          <w:szCs w:val="24"/>
          <w:bdr w:val="none" w:sz="0" w:space="0" w:color="auto" w:frame="1"/>
        </w:rPr>
      </w:pPr>
      <w:hyperlink r:id="rId24" w:tooltip="More information about Related publications" w:history="1">
        <w:r w:rsidR="00AE6A43" w:rsidRPr="00C63671">
          <w:rPr>
            <w:rFonts w:ascii="Arial" w:hAnsi="Arial" w:cs="Arial"/>
            <w:b/>
            <w:vanish/>
            <w:color w:val="1E597D"/>
            <w:sz w:val="24"/>
            <w:szCs w:val="24"/>
            <w:bdr w:val="none" w:sz="0" w:space="0" w:color="auto" w:frame="1"/>
          </w:rPr>
          <w:t>Related publications</w:t>
        </w:r>
      </w:hyperlink>
    </w:p>
    <w:p w:rsidR="00AE6A43" w:rsidRPr="00C63671" w:rsidRDefault="002C3E0A" w:rsidP="0033482E">
      <w:pPr>
        <w:numPr>
          <w:ilvl w:val="0"/>
          <w:numId w:val="6"/>
        </w:numPr>
        <w:spacing w:after="0" w:line="360" w:lineRule="auto"/>
        <w:ind w:left="389"/>
        <w:jc w:val="both"/>
        <w:textAlignment w:val="baseline"/>
        <w:rPr>
          <w:rFonts w:ascii="Arial" w:hAnsi="Arial" w:cs="Arial"/>
          <w:b/>
          <w:vanish/>
          <w:color w:val="575757"/>
          <w:sz w:val="24"/>
          <w:szCs w:val="24"/>
        </w:rPr>
      </w:pPr>
      <w:hyperlink r:id="rId25" w:history="1">
        <w:r w:rsidR="00AE6A43" w:rsidRPr="00C63671">
          <w:rPr>
            <w:rStyle w:val="Hyperlink"/>
            <w:rFonts w:ascii="Arial" w:hAnsi="Arial" w:cs="Arial"/>
            <w:b/>
            <w:vanish/>
            <w:sz w:val="24"/>
            <w:szCs w:val="24"/>
          </w:rPr>
          <w:t>Introduction</w:t>
        </w:r>
      </w:hyperlink>
      <w:r w:rsidR="00AE6A43" w:rsidRPr="00C63671">
        <w:rPr>
          <w:rFonts w:ascii="Arial" w:hAnsi="Arial" w:cs="Arial"/>
          <w:b/>
          <w:vanish/>
          <w:color w:val="575757"/>
          <w:sz w:val="24"/>
          <w:szCs w:val="24"/>
        </w:rPr>
        <w:t xml:space="preserve"> </w:t>
      </w:r>
    </w:p>
    <w:p w:rsidR="00AE6A43" w:rsidRPr="00C63671" w:rsidRDefault="002C3E0A" w:rsidP="0033482E">
      <w:pPr>
        <w:numPr>
          <w:ilvl w:val="0"/>
          <w:numId w:val="6"/>
        </w:numPr>
        <w:spacing w:after="0" w:line="360" w:lineRule="auto"/>
        <w:ind w:left="389"/>
        <w:jc w:val="both"/>
        <w:textAlignment w:val="baseline"/>
        <w:rPr>
          <w:rFonts w:ascii="Arial" w:hAnsi="Arial" w:cs="Arial"/>
          <w:b/>
          <w:vanish/>
          <w:color w:val="575757"/>
          <w:sz w:val="24"/>
          <w:szCs w:val="24"/>
        </w:rPr>
      </w:pPr>
      <w:hyperlink r:id="rId26" w:history="1">
        <w:r w:rsidR="00AE6A43" w:rsidRPr="00C63671">
          <w:rPr>
            <w:rStyle w:val="Hyperlink"/>
            <w:rFonts w:ascii="Arial" w:hAnsi="Arial" w:cs="Arial"/>
            <w:b/>
            <w:vanish/>
            <w:sz w:val="24"/>
            <w:szCs w:val="24"/>
          </w:rPr>
          <w:t>Effects of alcohol use</w:t>
        </w:r>
      </w:hyperlink>
      <w:r w:rsidR="00AE6A43" w:rsidRPr="00C63671">
        <w:rPr>
          <w:rFonts w:ascii="Arial" w:hAnsi="Arial" w:cs="Arial"/>
          <w:b/>
          <w:vanish/>
          <w:color w:val="575757"/>
          <w:sz w:val="24"/>
          <w:szCs w:val="24"/>
        </w:rPr>
        <w:t xml:space="preserve"> </w:t>
      </w:r>
    </w:p>
    <w:p w:rsidR="00AE6A43" w:rsidRPr="00C63671" w:rsidRDefault="002C3E0A" w:rsidP="0033482E">
      <w:pPr>
        <w:numPr>
          <w:ilvl w:val="0"/>
          <w:numId w:val="6"/>
        </w:numPr>
        <w:spacing w:after="0" w:line="360" w:lineRule="auto"/>
        <w:ind w:left="389"/>
        <w:jc w:val="both"/>
        <w:textAlignment w:val="baseline"/>
        <w:rPr>
          <w:rFonts w:ascii="Arial" w:hAnsi="Arial" w:cs="Arial"/>
          <w:b/>
          <w:vanish/>
          <w:color w:val="575757"/>
          <w:sz w:val="24"/>
          <w:szCs w:val="24"/>
        </w:rPr>
      </w:pPr>
      <w:hyperlink r:id="rId27" w:history="1">
        <w:r w:rsidR="00AE6A43" w:rsidRPr="00C63671">
          <w:rPr>
            <w:rStyle w:val="Hyperlink"/>
            <w:rFonts w:ascii="Arial" w:hAnsi="Arial" w:cs="Arial"/>
            <w:b/>
            <w:vanish/>
            <w:sz w:val="24"/>
            <w:szCs w:val="24"/>
          </w:rPr>
          <w:t>Short-term health effects</w:t>
        </w:r>
      </w:hyperlink>
      <w:r w:rsidR="00AE6A43" w:rsidRPr="00C63671">
        <w:rPr>
          <w:rFonts w:ascii="Arial" w:hAnsi="Arial" w:cs="Arial"/>
          <w:b/>
          <w:vanish/>
          <w:color w:val="575757"/>
          <w:sz w:val="24"/>
          <w:szCs w:val="24"/>
        </w:rPr>
        <w:t xml:space="preserve"> </w:t>
      </w:r>
    </w:p>
    <w:p w:rsidR="00AE6A43" w:rsidRPr="00C63671" w:rsidRDefault="002C3E0A" w:rsidP="0033482E">
      <w:pPr>
        <w:numPr>
          <w:ilvl w:val="0"/>
          <w:numId w:val="6"/>
        </w:numPr>
        <w:spacing w:after="0" w:line="360" w:lineRule="auto"/>
        <w:ind w:left="389"/>
        <w:jc w:val="both"/>
        <w:textAlignment w:val="baseline"/>
        <w:rPr>
          <w:rFonts w:ascii="Arial" w:hAnsi="Arial" w:cs="Arial"/>
          <w:b/>
          <w:vanish/>
          <w:color w:val="575757"/>
          <w:sz w:val="24"/>
          <w:szCs w:val="24"/>
        </w:rPr>
      </w:pPr>
      <w:hyperlink r:id="rId28" w:history="1">
        <w:r w:rsidR="00AE6A43" w:rsidRPr="00C63671">
          <w:rPr>
            <w:rStyle w:val="Hyperlink"/>
            <w:rFonts w:ascii="Arial" w:hAnsi="Arial" w:cs="Arial"/>
            <w:b/>
            <w:vanish/>
            <w:sz w:val="24"/>
            <w:szCs w:val="24"/>
          </w:rPr>
          <w:t>Long-term health effects</w:t>
        </w:r>
      </w:hyperlink>
      <w:r w:rsidR="00AE6A43" w:rsidRPr="00C63671">
        <w:rPr>
          <w:rFonts w:ascii="Arial" w:hAnsi="Arial" w:cs="Arial"/>
          <w:b/>
          <w:vanish/>
          <w:color w:val="575757"/>
          <w:sz w:val="24"/>
          <w:szCs w:val="24"/>
        </w:rPr>
        <w:t xml:space="preserve"> </w:t>
      </w:r>
    </w:p>
    <w:p w:rsidR="00AE6A43" w:rsidRPr="00C63671" w:rsidRDefault="002C3E0A" w:rsidP="0033482E">
      <w:pPr>
        <w:numPr>
          <w:ilvl w:val="0"/>
          <w:numId w:val="6"/>
        </w:numPr>
        <w:spacing w:after="0" w:line="360" w:lineRule="auto"/>
        <w:ind w:left="389"/>
        <w:jc w:val="both"/>
        <w:textAlignment w:val="baseline"/>
        <w:rPr>
          <w:rFonts w:ascii="Arial" w:hAnsi="Arial" w:cs="Arial"/>
          <w:b/>
          <w:vanish/>
          <w:color w:val="575757"/>
          <w:sz w:val="24"/>
          <w:szCs w:val="24"/>
        </w:rPr>
      </w:pPr>
      <w:hyperlink r:id="rId29" w:history="1">
        <w:r w:rsidR="00AE6A43" w:rsidRPr="00C63671">
          <w:rPr>
            <w:rStyle w:val="Hyperlink"/>
            <w:rFonts w:ascii="Arial" w:hAnsi="Arial" w:cs="Arial"/>
            <w:b/>
            <w:vanish/>
            <w:sz w:val="24"/>
            <w:szCs w:val="24"/>
          </w:rPr>
          <w:t>Social consequences associated with alcohol use</w:t>
        </w:r>
      </w:hyperlink>
      <w:r w:rsidR="00AE6A43" w:rsidRPr="00C63671">
        <w:rPr>
          <w:rFonts w:ascii="Arial" w:hAnsi="Arial" w:cs="Arial"/>
          <w:b/>
          <w:vanish/>
          <w:color w:val="575757"/>
          <w:sz w:val="24"/>
          <w:szCs w:val="24"/>
        </w:rPr>
        <w:t xml:space="preserve"> </w:t>
      </w:r>
    </w:p>
    <w:p w:rsidR="00AE6A43" w:rsidRPr="00C63671" w:rsidRDefault="002C3E0A" w:rsidP="0033482E">
      <w:pPr>
        <w:numPr>
          <w:ilvl w:val="0"/>
          <w:numId w:val="6"/>
        </w:numPr>
        <w:spacing w:after="0" w:line="360" w:lineRule="auto"/>
        <w:ind w:left="389"/>
        <w:jc w:val="both"/>
        <w:textAlignment w:val="baseline"/>
        <w:rPr>
          <w:rFonts w:ascii="Arial" w:hAnsi="Arial" w:cs="Arial"/>
          <w:b/>
          <w:vanish/>
          <w:color w:val="575757"/>
          <w:sz w:val="24"/>
          <w:szCs w:val="24"/>
        </w:rPr>
      </w:pPr>
      <w:hyperlink r:id="rId30" w:history="1">
        <w:r w:rsidR="00AE6A43" w:rsidRPr="00C63671">
          <w:rPr>
            <w:rStyle w:val="Hyperlink"/>
            <w:rFonts w:ascii="Arial" w:hAnsi="Arial" w:cs="Arial"/>
            <w:b/>
            <w:vanish/>
            <w:sz w:val="24"/>
            <w:szCs w:val="24"/>
          </w:rPr>
          <w:t>Alcohol use in Australia</w:t>
        </w:r>
      </w:hyperlink>
      <w:r w:rsidR="00AE6A43" w:rsidRPr="00C63671">
        <w:rPr>
          <w:rFonts w:ascii="Arial" w:hAnsi="Arial" w:cs="Arial"/>
          <w:b/>
          <w:vanish/>
          <w:color w:val="575757"/>
          <w:sz w:val="24"/>
          <w:szCs w:val="24"/>
        </w:rPr>
        <w:t xml:space="preserve"> </w:t>
      </w:r>
    </w:p>
    <w:p w:rsidR="00AE6A43" w:rsidRPr="00C63671" w:rsidRDefault="002C3E0A" w:rsidP="0033482E">
      <w:pPr>
        <w:numPr>
          <w:ilvl w:val="0"/>
          <w:numId w:val="6"/>
        </w:numPr>
        <w:spacing w:after="0" w:line="360" w:lineRule="auto"/>
        <w:ind w:left="389"/>
        <w:jc w:val="both"/>
        <w:textAlignment w:val="baseline"/>
        <w:rPr>
          <w:rFonts w:ascii="Arial" w:hAnsi="Arial" w:cs="Arial"/>
          <w:b/>
          <w:vanish/>
          <w:color w:val="575757"/>
          <w:sz w:val="24"/>
          <w:szCs w:val="24"/>
        </w:rPr>
      </w:pPr>
      <w:hyperlink r:id="rId31" w:history="1">
        <w:r w:rsidR="00AE6A43" w:rsidRPr="00C63671">
          <w:rPr>
            <w:rStyle w:val="Hyperlink"/>
            <w:rFonts w:ascii="Arial" w:hAnsi="Arial" w:cs="Arial"/>
            <w:b/>
            <w:vanish/>
            <w:sz w:val="24"/>
            <w:szCs w:val="24"/>
          </w:rPr>
          <w:t>Drinking guidelines</w:t>
        </w:r>
      </w:hyperlink>
      <w:r w:rsidR="00AE6A43" w:rsidRPr="00C63671">
        <w:rPr>
          <w:rFonts w:ascii="Arial" w:hAnsi="Arial" w:cs="Arial"/>
          <w:b/>
          <w:vanish/>
          <w:color w:val="575757"/>
          <w:sz w:val="24"/>
          <w:szCs w:val="24"/>
        </w:rPr>
        <w:t xml:space="preserve"> </w:t>
      </w:r>
    </w:p>
    <w:p w:rsidR="00AE6A43" w:rsidRPr="00C63671" w:rsidRDefault="002C3E0A" w:rsidP="0033482E">
      <w:pPr>
        <w:numPr>
          <w:ilvl w:val="1"/>
          <w:numId w:val="6"/>
        </w:numPr>
        <w:spacing w:after="0" w:line="360" w:lineRule="auto"/>
        <w:ind w:left="778"/>
        <w:jc w:val="both"/>
        <w:textAlignment w:val="baseline"/>
        <w:rPr>
          <w:rFonts w:ascii="Arial" w:hAnsi="Arial" w:cs="Arial"/>
          <w:b/>
          <w:vanish/>
          <w:color w:val="575757"/>
          <w:sz w:val="24"/>
          <w:szCs w:val="24"/>
        </w:rPr>
      </w:pPr>
      <w:hyperlink r:id="rId32" w:history="1">
        <w:r w:rsidR="00AE6A43" w:rsidRPr="00C63671">
          <w:rPr>
            <w:rStyle w:val="Hyperlink"/>
            <w:rFonts w:ascii="Arial" w:hAnsi="Arial" w:cs="Arial"/>
            <w:b/>
            <w:vanish/>
            <w:sz w:val="24"/>
            <w:szCs w:val="24"/>
          </w:rPr>
          <w:t>Summary of guidelines for low risk drinking [14]</w:t>
        </w:r>
      </w:hyperlink>
      <w:r w:rsidR="00AE6A43" w:rsidRPr="00C63671">
        <w:rPr>
          <w:rFonts w:ascii="Arial" w:hAnsi="Arial" w:cs="Arial"/>
          <w:b/>
          <w:vanish/>
          <w:color w:val="575757"/>
          <w:sz w:val="24"/>
          <w:szCs w:val="24"/>
        </w:rPr>
        <w:t xml:space="preserve"> </w:t>
      </w:r>
    </w:p>
    <w:p w:rsidR="00AE6A43" w:rsidRPr="00C63671" w:rsidRDefault="002C3E0A" w:rsidP="0033482E">
      <w:pPr>
        <w:numPr>
          <w:ilvl w:val="0"/>
          <w:numId w:val="6"/>
        </w:numPr>
        <w:spacing w:after="0" w:line="360" w:lineRule="auto"/>
        <w:ind w:left="389"/>
        <w:jc w:val="both"/>
        <w:textAlignment w:val="baseline"/>
        <w:rPr>
          <w:rFonts w:ascii="Arial" w:hAnsi="Arial" w:cs="Arial"/>
          <w:b/>
          <w:vanish/>
          <w:color w:val="575757"/>
          <w:sz w:val="24"/>
          <w:szCs w:val="24"/>
        </w:rPr>
      </w:pPr>
      <w:hyperlink r:id="rId33" w:history="1">
        <w:r w:rsidR="00AE6A43" w:rsidRPr="00C63671">
          <w:rPr>
            <w:rStyle w:val="Hyperlink"/>
            <w:rFonts w:ascii="Arial" w:hAnsi="Arial" w:cs="Arial"/>
            <w:b/>
            <w:vanish/>
            <w:sz w:val="24"/>
            <w:szCs w:val="24"/>
          </w:rPr>
          <w:t>References</w:t>
        </w:r>
      </w:hyperlink>
      <w:r w:rsidR="00AE6A43" w:rsidRPr="00C63671">
        <w:rPr>
          <w:rFonts w:ascii="Arial" w:hAnsi="Arial" w:cs="Arial"/>
          <w:b/>
          <w:vanish/>
          <w:color w:val="575757"/>
          <w:sz w:val="24"/>
          <w:szCs w:val="24"/>
        </w:rPr>
        <w:t xml:space="preserve"> </w:t>
      </w:r>
    </w:p>
    <w:p w:rsidR="00505F63" w:rsidRDefault="00212ACE" w:rsidP="0033482E">
      <w:pPr>
        <w:autoSpaceDE w:val="0"/>
        <w:autoSpaceDN w:val="0"/>
        <w:adjustRightInd w:val="0"/>
        <w:spacing w:after="0" w:line="360" w:lineRule="auto"/>
        <w:jc w:val="both"/>
        <w:rPr>
          <w:rFonts w:ascii="Arial" w:hAnsi="Arial" w:cs="Arial"/>
          <w:color w:val="000000" w:themeColor="text1"/>
          <w:sz w:val="24"/>
          <w:szCs w:val="24"/>
        </w:rPr>
      </w:pPr>
      <w:r w:rsidRPr="00C63671">
        <w:rPr>
          <w:rFonts w:ascii="Arial" w:hAnsi="Arial" w:cs="Arial"/>
          <w:sz w:val="24"/>
          <w:szCs w:val="24"/>
        </w:rPr>
        <w:t xml:space="preserve">Alcohol intake is harmful to health and for the social performance in the society, it is an avoidable reason for death and hospitalization when drink too much. It causes serious problems for an individual, same time it affect their family, friends and the community too. </w:t>
      </w:r>
      <w:proofErr w:type="gramStart"/>
      <w:r w:rsidRPr="00C63671">
        <w:rPr>
          <w:rFonts w:ascii="Arial" w:hAnsi="Arial" w:cs="Arial"/>
          <w:sz w:val="24"/>
          <w:szCs w:val="24"/>
        </w:rPr>
        <w:t>(Government of South Australia, 2008).</w:t>
      </w:r>
      <w:proofErr w:type="gramEnd"/>
      <w:r w:rsidRPr="00C63671">
        <w:rPr>
          <w:rFonts w:ascii="Arial" w:hAnsi="Arial" w:cs="Arial"/>
          <w:sz w:val="24"/>
          <w:szCs w:val="24"/>
        </w:rPr>
        <w:t xml:space="preserve"> E</w:t>
      </w:r>
      <w:r w:rsidR="0061301F" w:rsidRPr="00C63671">
        <w:rPr>
          <w:rFonts w:ascii="Arial" w:hAnsi="Arial" w:cs="Arial"/>
          <w:color w:val="000000" w:themeColor="text1"/>
          <w:sz w:val="24"/>
          <w:szCs w:val="24"/>
        </w:rPr>
        <w:t>xcessive drinking every day can have more adverse effects on body.</w:t>
      </w:r>
      <w:r w:rsidR="00AA6266" w:rsidRPr="00C63671">
        <w:rPr>
          <w:rFonts w:ascii="Arial" w:hAnsi="Arial" w:cs="Arial"/>
          <w:color w:val="000000" w:themeColor="text1"/>
          <w:sz w:val="24"/>
          <w:szCs w:val="24"/>
        </w:rPr>
        <w:t xml:space="preserve"> Self injury and road accident are more common with alcohol </w:t>
      </w:r>
      <w:r w:rsidR="001B2D1C" w:rsidRPr="00C63671">
        <w:rPr>
          <w:rFonts w:ascii="Arial" w:hAnsi="Arial" w:cs="Arial"/>
          <w:color w:val="000000" w:themeColor="text1"/>
          <w:sz w:val="24"/>
          <w:szCs w:val="24"/>
        </w:rPr>
        <w:t>abuse</w:t>
      </w:r>
      <w:r w:rsidR="0041714C" w:rsidRPr="00C63671">
        <w:rPr>
          <w:rFonts w:ascii="Arial" w:hAnsi="Arial" w:cs="Arial"/>
          <w:color w:val="000000" w:themeColor="text1"/>
          <w:sz w:val="24"/>
          <w:szCs w:val="24"/>
        </w:rPr>
        <w:t xml:space="preserve"> in SA</w:t>
      </w:r>
      <w:r w:rsidR="001B2D1C" w:rsidRPr="00C63671">
        <w:rPr>
          <w:rFonts w:ascii="Arial" w:hAnsi="Arial" w:cs="Arial"/>
          <w:color w:val="000000" w:themeColor="text1"/>
          <w:sz w:val="24"/>
          <w:szCs w:val="24"/>
        </w:rPr>
        <w:t>;</w:t>
      </w:r>
      <w:r w:rsidR="00FB54C4" w:rsidRPr="00C63671">
        <w:rPr>
          <w:rFonts w:ascii="Arial" w:hAnsi="Arial" w:cs="Arial"/>
          <w:color w:val="000000" w:themeColor="text1"/>
          <w:sz w:val="24"/>
          <w:szCs w:val="24"/>
        </w:rPr>
        <w:t xml:space="preserve"> seriousness depends on </w:t>
      </w:r>
      <w:r w:rsidR="001B2D1C" w:rsidRPr="00C63671">
        <w:rPr>
          <w:rFonts w:ascii="Arial" w:hAnsi="Arial" w:cs="Arial"/>
          <w:color w:val="000000" w:themeColor="text1"/>
          <w:sz w:val="24"/>
          <w:szCs w:val="24"/>
        </w:rPr>
        <w:t xml:space="preserve">the </w:t>
      </w:r>
      <w:r w:rsidR="00FB54C4" w:rsidRPr="00C63671">
        <w:rPr>
          <w:rFonts w:ascii="Arial" w:hAnsi="Arial" w:cs="Arial"/>
          <w:color w:val="000000" w:themeColor="text1"/>
          <w:sz w:val="24"/>
          <w:szCs w:val="24"/>
        </w:rPr>
        <w:t>kind of injury</w:t>
      </w:r>
      <w:r w:rsidR="00AA6266" w:rsidRPr="00C63671">
        <w:rPr>
          <w:rFonts w:ascii="Arial" w:hAnsi="Arial" w:cs="Arial"/>
          <w:color w:val="000000" w:themeColor="text1"/>
          <w:sz w:val="24"/>
          <w:szCs w:val="24"/>
        </w:rPr>
        <w:t xml:space="preserve">. </w:t>
      </w:r>
      <w:r w:rsidR="0061301F" w:rsidRPr="00C63671">
        <w:rPr>
          <w:rFonts w:ascii="Arial" w:hAnsi="Arial" w:cs="Arial"/>
          <w:color w:val="000000" w:themeColor="text1"/>
          <w:sz w:val="24"/>
          <w:szCs w:val="24"/>
        </w:rPr>
        <w:t xml:space="preserve"> </w:t>
      </w:r>
      <w:r w:rsidR="00434038" w:rsidRPr="00C63671">
        <w:rPr>
          <w:rFonts w:ascii="Arial" w:hAnsi="Arial" w:cs="Arial"/>
          <w:color w:val="000000" w:themeColor="text1"/>
          <w:sz w:val="24"/>
          <w:szCs w:val="24"/>
        </w:rPr>
        <w:t>Hangover comes from too much drinking</w:t>
      </w:r>
      <w:r w:rsidR="009A51BF" w:rsidRPr="00C63671">
        <w:rPr>
          <w:rFonts w:ascii="Arial" w:hAnsi="Arial" w:cs="Arial"/>
          <w:color w:val="000000" w:themeColor="text1"/>
          <w:sz w:val="24"/>
          <w:szCs w:val="24"/>
        </w:rPr>
        <w:t>, when this happen body try to protect by producing enzymes to remove toxins from the body but the enzyme production is a very slow process. When large amount of toxin accumulate, it affect the metabolism and person present with different hangover syndromes. Dehydration is another problem with excess drinking</w:t>
      </w:r>
      <w:r w:rsidR="00261271" w:rsidRPr="00C63671">
        <w:rPr>
          <w:rFonts w:ascii="Arial" w:hAnsi="Arial" w:cs="Arial"/>
          <w:color w:val="000000" w:themeColor="text1"/>
          <w:sz w:val="24"/>
          <w:szCs w:val="24"/>
        </w:rPr>
        <w:t>, alcohol always has a diuretic effect, and they lose fluid from body as urine. While they lose fluid</w:t>
      </w:r>
      <w:r w:rsidR="001B2D1C" w:rsidRPr="00C63671">
        <w:rPr>
          <w:rFonts w:ascii="Arial" w:hAnsi="Arial" w:cs="Arial"/>
          <w:color w:val="000000" w:themeColor="text1"/>
          <w:sz w:val="24"/>
          <w:szCs w:val="24"/>
        </w:rPr>
        <w:t>,</w:t>
      </w:r>
      <w:r w:rsidR="00261271" w:rsidRPr="00C63671">
        <w:rPr>
          <w:rFonts w:ascii="Arial" w:hAnsi="Arial" w:cs="Arial"/>
          <w:color w:val="000000" w:themeColor="text1"/>
          <w:sz w:val="24"/>
          <w:szCs w:val="24"/>
        </w:rPr>
        <w:t xml:space="preserve"> automatically they lose vitamins and minerals.</w:t>
      </w:r>
      <w:r w:rsidR="00E01D7B" w:rsidRPr="00C63671">
        <w:rPr>
          <w:rFonts w:ascii="Arial" w:hAnsi="Arial" w:cs="Arial"/>
          <w:color w:val="000000" w:themeColor="text1"/>
          <w:sz w:val="24"/>
          <w:szCs w:val="24"/>
        </w:rPr>
        <w:t xml:space="preserve"> Sleeping trouble</w:t>
      </w:r>
      <w:r w:rsidR="004B2C1E" w:rsidRPr="00C63671">
        <w:rPr>
          <w:rFonts w:ascii="Arial" w:hAnsi="Arial" w:cs="Arial"/>
          <w:color w:val="000000" w:themeColor="text1"/>
          <w:sz w:val="24"/>
          <w:szCs w:val="24"/>
        </w:rPr>
        <w:t xml:space="preserve"> is another cause with alcohol, sleeping pattern changes with it</w:t>
      </w:r>
      <w:r w:rsidR="0061301F" w:rsidRPr="00C63671">
        <w:rPr>
          <w:rFonts w:ascii="Arial" w:hAnsi="Arial" w:cs="Arial"/>
          <w:color w:val="000000" w:themeColor="text1"/>
          <w:sz w:val="24"/>
          <w:szCs w:val="24"/>
        </w:rPr>
        <w:t>.</w:t>
      </w:r>
      <w:r w:rsidR="00434038" w:rsidRPr="00C63671">
        <w:rPr>
          <w:rFonts w:ascii="Arial" w:hAnsi="Arial" w:cs="Arial"/>
          <w:color w:val="000000" w:themeColor="text1"/>
          <w:sz w:val="24"/>
          <w:szCs w:val="24"/>
        </w:rPr>
        <w:t xml:space="preserve"> </w:t>
      </w:r>
      <w:r w:rsidR="0061301F" w:rsidRPr="00C63671">
        <w:rPr>
          <w:rFonts w:ascii="Arial" w:hAnsi="Arial" w:cs="Arial"/>
          <w:color w:val="000000" w:themeColor="text1"/>
          <w:sz w:val="24"/>
          <w:szCs w:val="24"/>
        </w:rPr>
        <w:t xml:space="preserve">Some people may experience unconsciousness which </w:t>
      </w:r>
      <w:r w:rsidR="00FB54C4" w:rsidRPr="00C63671">
        <w:rPr>
          <w:rFonts w:ascii="Arial" w:hAnsi="Arial" w:cs="Arial"/>
          <w:color w:val="000000" w:themeColor="text1"/>
          <w:sz w:val="24"/>
          <w:szCs w:val="24"/>
        </w:rPr>
        <w:t xml:space="preserve">is </w:t>
      </w:r>
      <w:r w:rsidR="0061301F" w:rsidRPr="00C63671">
        <w:rPr>
          <w:rFonts w:ascii="Arial" w:hAnsi="Arial" w:cs="Arial"/>
          <w:color w:val="000000" w:themeColor="text1"/>
          <w:sz w:val="24"/>
          <w:szCs w:val="24"/>
        </w:rPr>
        <w:t xml:space="preserve">very </w:t>
      </w:r>
      <w:r w:rsidR="00FB54C4" w:rsidRPr="00C63671">
        <w:rPr>
          <w:rFonts w:ascii="Arial" w:hAnsi="Arial" w:cs="Arial"/>
          <w:color w:val="000000" w:themeColor="text1"/>
          <w:sz w:val="24"/>
          <w:szCs w:val="24"/>
        </w:rPr>
        <w:t>danger;</w:t>
      </w:r>
      <w:r w:rsidR="0061301F" w:rsidRPr="00C63671">
        <w:rPr>
          <w:rFonts w:ascii="Arial" w:hAnsi="Arial" w:cs="Arial"/>
          <w:color w:val="000000" w:themeColor="text1"/>
          <w:sz w:val="24"/>
          <w:szCs w:val="24"/>
        </w:rPr>
        <w:t xml:space="preserve"> they may have breathing difficulty, cold skin and vomiting without </w:t>
      </w:r>
      <w:r w:rsidR="00053235" w:rsidRPr="00C63671">
        <w:rPr>
          <w:rFonts w:ascii="Arial" w:hAnsi="Arial" w:cs="Arial"/>
          <w:color w:val="000000" w:themeColor="text1"/>
          <w:sz w:val="24"/>
          <w:szCs w:val="24"/>
        </w:rPr>
        <w:t>waken up</w:t>
      </w:r>
      <w:r w:rsidR="0061301F" w:rsidRPr="00C63671">
        <w:rPr>
          <w:rFonts w:ascii="Arial" w:hAnsi="Arial" w:cs="Arial"/>
          <w:color w:val="000000" w:themeColor="text1"/>
          <w:sz w:val="24"/>
          <w:szCs w:val="24"/>
        </w:rPr>
        <w:t>.</w:t>
      </w:r>
      <w:r w:rsidR="00053235" w:rsidRPr="00C63671">
        <w:rPr>
          <w:rFonts w:ascii="Arial" w:hAnsi="Arial" w:cs="Arial"/>
          <w:color w:val="000000" w:themeColor="text1"/>
          <w:sz w:val="24"/>
          <w:szCs w:val="24"/>
        </w:rPr>
        <w:t xml:space="preserve"> Mental disorders are some other problem especially with teenagers.</w:t>
      </w:r>
      <w:r w:rsidR="00A02805" w:rsidRPr="00C63671">
        <w:rPr>
          <w:rFonts w:ascii="Arial" w:hAnsi="Arial" w:cs="Arial"/>
          <w:sz w:val="24"/>
          <w:szCs w:val="24"/>
        </w:rPr>
        <w:t xml:space="preserve"> </w:t>
      </w:r>
      <w:proofErr w:type="gramStart"/>
      <w:r w:rsidR="00A02805" w:rsidRPr="00C63671">
        <w:rPr>
          <w:rFonts w:ascii="Arial" w:hAnsi="Arial" w:cs="Arial"/>
          <w:sz w:val="24"/>
          <w:szCs w:val="24"/>
        </w:rPr>
        <w:t>(Dillon, 2009).</w:t>
      </w:r>
      <w:proofErr w:type="gramEnd"/>
      <w:r w:rsidR="00A02805" w:rsidRPr="00C63671">
        <w:rPr>
          <w:rFonts w:ascii="Arial" w:hAnsi="Arial" w:cs="Arial"/>
          <w:sz w:val="24"/>
          <w:szCs w:val="24"/>
        </w:rPr>
        <w:t xml:space="preserve"> </w:t>
      </w:r>
      <w:r w:rsidR="00053235" w:rsidRPr="00C63671">
        <w:rPr>
          <w:rFonts w:ascii="Arial" w:hAnsi="Arial" w:cs="Arial"/>
          <w:color w:val="000000" w:themeColor="text1"/>
          <w:sz w:val="24"/>
          <w:szCs w:val="24"/>
        </w:rPr>
        <w:t xml:space="preserve"> </w:t>
      </w:r>
      <w:r w:rsidR="0061301F" w:rsidRPr="00C63671">
        <w:rPr>
          <w:rFonts w:ascii="Arial" w:hAnsi="Arial" w:cs="Arial"/>
          <w:color w:val="000000" w:themeColor="text1"/>
          <w:sz w:val="24"/>
          <w:szCs w:val="24"/>
        </w:rPr>
        <w:t xml:space="preserve"> </w:t>
      </w:r>
      <w:r w:rsidR="00DB2684" w:rsidRPr="00C63671">
        <w:rPr>
          <w:rFonts w:ascii="Arial" w:hAnsi="Arial" w:cs="Arial"/>
          <w:color w:val="000000" w:themeColor="text1"/>
          <w:sz w:val="24"/>
          <w:szCs w:val="24"/>
        </w:rPr>
        <w:t>Some long term effects are non-cu</w:t>
      </w:r>
      <w:r w:rsidR="001B2D1C" w:rsidRPr="00C63671">
        <w:rPr>
          <w:rFonts w:ascii="Arial" w:hAnsi="Arial" w:cs="Arial"/>
          <w:color w:val="000000" w:themeColor="text1"/>
          <w:sz w:val="24"/>
          <w:szCs w:val="24"/>
        </w:rPr>
        <w:t xml:space="preserve">rable. </w:t>
      </w:r>
      <w:r w:rsidR="00505F63" w:rsidRPr="00C63671">
        <w:rPr>
          <w:rFonts w:ascii="Arial" w:hAnsi="Arial" w:cs="Arial"/>
          <w:color w:val="000000" w:themeColor="text1"/>
          <w:sz w:val="24"/>
          <w:szCs w:val="24"/>
        </w:rPr>
        <w:t xml:space="preserve">Drinking alcohol </w:t>
      </w:r>
      <w:r w:rsidR="00505F63" w:rsidRPr="00C63671">
        <w:rPr>
          <w:rFonts w:ascii="Arial" w:hAnsi="Arial" w:cs="Arial"/>
          <w:color w:val="000000" w:themeColor="text1"/>
          <w:sz w:val="24"/>
          <w:szCs w:val="24"/>
        </w:rPr>
        <w:lastRenderedPageBreak/>
        <w:t>can have long term risks such as heart and liver damages,</w:t>
      </w:r>
      <w:r w:rsidR="0071362D" w:rsidRPr="00C63671">
        <w:rPr>
          <w:rFonts w:ascii="Arial" w:hAnsi="Arial" w:cs="Arial"/>
          <w:color w:val="000000" w:themeColor="text1"/>
          <w:sz w:val="24"/>
          <w:szCs w:val="24"/>
        </w:rPr>
        <w:t xml:space="preserve"> cancer, ulcer,</w:t>
      </w:r>
      <w:r w:rsidR="00505F63" w:rsidRPr="00C63671">
        <w:rPr>
          <w:rFonts w:ascii="Arial" w:hAnsi="Arial" w:cs="Arial"/>
          <w:color w:val="000000" w:themeColor="text1"/>
          <w:sz w:val="24"/>
          <w:szCs w:val="24"/>
        </w:rPr>
        <w:t xml:space="preserve"> high blood pressure</w:t>
      </w:r>
      <w:r w:rsidR="0071362D" w:rsidRPr="00C63671">
        <w:rPr>
          <w:rFonts w:ascii="Arial" w:hAnsi="Arial" w:cs="Arial"/>
          <w:color w:val="000000" w:themeColor="text1"/>
          <w:sz w:val="24"/>
          <w:szCs w:val="24"/>
        </w:rPr>
        <w:t>,</w:t>
      </w:r>
      <w:r w:rsidR="0061301F" w:rsidRPr="00C63671">
        <w:rPr>
          <w:rFonts w:ascii="Arial" w:hAnsi="Arial" w:cs="Arial"/>
          <w:color w:val="000000" w:themeColor="text1"/>
          <w:sz w:val="24"/>
          <w:szCs w:val="24"/>
        </w:rPr>
        <w:t xml:space="preserve"> </w:t>
      </w:r>
      <w:r w:rsidR="0071362D" w:rsidRPr="00C63671">
        <w:rPr>
          <w:rFonts w:ascii="Arial" w:hAnsi="Arial" w:cs="Arial"/>
          <w:color w:val="000000" w:themeColor="text1"/>
          <w:sz w:val="24"/>
          <w:szCs w:val="24"/>
        </w:rPr>
        <w:t>infertilit</w:t>
      </w:r>
      <w:r w:rsidR="00434038" w:rsidRPr="00C63671">
        <w:rPr>
          <w:rFonts w:ascii="Arial" w:hAnsi="Arial" w:cs="Arial"/>
          <w:color w:val="000000" w:themeColor="text1"/>
          <w:sz w:val="24"/>
          <w:szCs w:val="24"/>
        </w:rPr>
        <w:t>y, stopping of menstruation on</w:t>
      </w:r>
      <w:r w:rsidR="0071362D" w:rsidRPr="00C63671">
        <w:rPr>
          <w:rFonts w:ascii="Arial" w:hAnsi="Arial" w:cs="Arial"/>
          <w:color w:val="000000" w:themeColor="text1"/>
          <w:sz w:val="24"/>
          <w:szCs w:val="24"/>
        </w:rPr>
        <w:t xml:space="preserve"> women and</w:t>
      </w:r>
      <w:r w:rsidR="00FC4FAD" w:rsidRPr="00C63671">
        <w:rPr>
          <w:rFonts w:ascii="Arial" w:hAnsi="Arial" w:cs="Arial"/>
          <w:color w:val="000000" w:themeColor="text1"/>
          <w:sz w:val="24"/>
          <w:szCs w:val="24"/>
        </w:rPr>
        <w:t xml:space="preserve"> brain damage.</w:t>
      </w:r>
      <w:r w:rsidR="00AA6266" w:rsidRPr="00C63671">
        <w:rPr>
          <w:rFonts w:ascii="Arial" w:hAnsi="Arial" w:cs="Arial"/>
          <w:color w:val="000000" w:themeColor="text1"/>
          <w:sz w:val="24"/>
          <w:szCs w:val="24"/>
        </w:rPr>
        <w:t xml:space="preserve"> It affects the central nervous system which leads to personal and behavioral changes</w:t>
      </w:r>
      <w:r w:rsidR="00DB2684" w:rsidRPr="00C63671">
        <w:rPr>
          <w:rFonts w:ascii="Arial" w:hAnsi="Arial" w:cs="Arial"/>
          <w:color w:val="000000" w:themeColor="text1"/>
          <w:sz w:val="24"/>
          <w:szCs w:val="24"/>
        </w:rPr>
        <w:t xml:space="preserve"> or lose of memory</w:t>
      </w:r>
      <w:r w:rsidR="00AA6266" w:rsidRPr="00C63671">
        <w:rPr>
          <w:rFonts w:ascii="Arial" w:hAnsi="Arial" w:cs="Arial"/>
          <w:color w:val="000000" w:themeColor="text1"/>
          <w:sz w:val="24"/>
          <w:szCs w:val="24"/>
        </w:rPr>
        <w:t xml:space="preserve">. </w:t>
      </w:r>
      <w:r w:rsidR="0071362D" w:rsidRPr="00C63671">
        <w:rPr>
          <w:rFonts w:ascii="Arial" w:hAnsi="Arial" w:cs="Arial"/>
          <w:color w:val="000000" w:themeColor="text1"/>
          <w:sz w:val="24"/>
          <w:szCs w:val="24"/>
        </w:rPr>
        <w:t>Reducing wait is another problem with alcohol abuse because of not eating properly.</w:t>
      </w:r>
      <w:r w:rsidR="00434038" w:rsidRPr="00C63671">
        <w:rPr>
          <w:rFonts w:ascii="Arial" w:hAnsi="Arial" w:cs="Arial"/>
          <w:color w:val="000000" w:themeColor="text1"/>
          <w:sz w:val="24"/>
          <w:szCs w:val="24"/>
        </w:rPr>
        <w:t xml:space="preserve"> </w:t>
      </w:r>
      <w:proofErr w:type="gramStart"/>
      <w:r w:rsidR="00DD104D" w:rsidRPr="00C63671">
        <w:rPr>
          <w:rFonts w:ascii="Arial" w:hAnsi="Arial" w:cs="Arial"/>
          <w:color w:val="000000" w:themeColor="text1"/>
          <w:sz w:val="24"/>
          <w:szCs w:val="24"/>
        </w:rPr>
        <w:t>(Government of South Australia, 2011).</w:t>
      </w:r>
      <w:proofErr w:type="gramEnd"/>
      <w:r w:rsidR="0061301F" w:rsidRPr="00C63671">
        <w:rPr>
          <w:rFonts w:ascii="Arial" w:hAnsi="Arial" w:cs="Arial"/>
          <w:color w:val="000000" w:themeColor="text1"/>
          <w:sz w:val="24"/>
          <w:szCs w:val="24"/>
        </w:rPr>
        <w:t xml:space="preserve"> </w:t>
      </w:r>
    </w:p>
    <w:p w:rsidR="009B3AB4" w:rsidRPr="00C63671" w:rsidRDefault="009B3AB4" w:rsidP="0033482E">
      <w:pPr>
        <w:autoSpaceDE w:val="0"/>
        <w:autoSpaceDN w:val="0"/>
        <w:adjustRightInd w:val="0"/>
        <w:spacing w:after="0" w:line="360" w:lineRule="auto"/>
        <w:jc w:val="both"/>
        <w:rPr>
          <w:rFonts w:ascii="Arial" w:hAnsi="Arial" w:cs="Arial"/>
          <w:color w:val="000000" w:themeColor="text1"/>
          <w:sz w:val="24"/>
          <w:szCs w:val="24"/>
        </w:rPr>
      </w:pPr>
    </w:p>
    <w:p w:rsidR="00D9762F" w:rsidRPr="00C63671" w:rsidRDefault="00D9762F" w:rsidP="0033482E">
      <w:pPr>
        <w:autoSpaceDE w:val="0"/>
        <w:autoSpaceDN w:val="0"/>
        <w:adjustRightInd w:val="0"/>
        <w:spacing w:after="0" w:line="360" w:lineRule="auto"/>
        <w:jc w:val="both"/>
        <w:rPr>
          <w:rFonts w:ascii="Arial" w:hAnsi="Arial" w:cs="Arial"/>
          <w:color w:val="000000" w:themeColor="text1"/>
          <w:sz w:val="24"/>
          <w:szCs w:val="24"/>
        </w:rPr>
      </w:pPr>
      <w:r w:rsidRPr="00C63671">
        <w:rPr>
          <w:rFonts w:ascii="Arial" w:hAnsi="Arial" w:cs="Arial"/>
          <w:sz w:val="24"/>
          <w:szCs w:val="24"/>
        </w:rPr>
        <w:t>Most of the time children learn the habit of alcohol intake is from their family itself, it may be from one of the family members. At the same time family will experience the consequence badly.</w:t>
      </w:r>
      <w:r w:rsidRPr="00C63671">
        <w:rPr>
          <w:rFonts w:ascii="Arial" w:hAnsi="Arial" w:cs="Arial"/>
          <w:color w:val="000000" w:themeColor="text1"/>
          <w:sz w:val="24"/>
          <w:szCs w:val="24"/>
        </w:rPr>
        <w:t xml:space="preserve"> The increased density of alcohol consumption results in child abuse. </w:t>
      </w:r>
      <w:proofErr w:type="gramStart"/>
      <w:r w:rsidRPr="00C63671">
        <w:rPr>
          <w:rFonts w:ascii="Arial" w:hAnsi="Arial" w:cs="Arial"/>
          <w:color w:val="000000" w:themeColor="text1"/>
          <w:sz w:val="24"/>
          <w:szCs w:val="24"/>
        </w:rPr>
        <w:t>(Australian Research Alliance for Children &amp; Youth, 2006).</w:t>
      </w:r>
      <w:proofErr w:type="gramEnd"/>
      <w:r w:rsidR="00E01D7B" w:rsidRPr="00C63671">
        <w:rPr>
          <w:rFonts w:ascii="Arial" w:hAnsi="Arial" w:cs="Arial"/>
          <w:color w:val="000000" w:themeColor="text1"/>
          <w:sz w:val="24"/>
          <w:szCs w:val="24"/>
        </w:rPr>
        <w:t xml:space="preserve"> </w:t>
      </w:r>
      <w:r w:rsidRPr="00C63671">
        <w:rPr>
          <w:rFonts w:ascii="Arial" w:hAnsi="Arial" w:cs="Arial"/>
          <w:sz w:val="24"/>
          <w:szCs w:val="24"/>
        </w:rPr>
        <w:t>There may be domestic violence, issues with mental health, poverty,</w:t>
      </w:r>
      <w:r w:rsidR="001D505D" w:rsidRPr="00C63671">
        <w:rPr>
          <w:rFonts w:ascii="Arial" w:hAnsi="Arial" w:cs="Arial"/>
          <w:sz w:val="24"/>
          <w:szCs w:val="24"/>
        </w:rPr>
        <w:t xml:space="preserve"> splitting of relationship</w:t>
      </w:r>
      <w:r w:rsidRPr="00C63671">
        <w:rPr>
          <w:rFonts w:ascii="Arial" w:hAnsi="Arial" w:cs="Arial"/>
          <w:sz w:val="24"/>
          <w:szCs w:val="24"/>
        </w:rPr>
        <w:t xml:space="preserve"> and people beco</w:t>
      </w:r>
      <w:r w:rsidR="00295493" w:rsidRPr="00C63671">
        <w:rPr>
          <w:rFonts w:ascii="Arial" w:hAnsi="Arial" w:cs="Arial"/>
          <w:sz w:val="24"/>
          <w:szCs w:val="24"/>
        </w:rPr>
        <w:t>me homeless and financial problems</w:t>
      </w:r>
      <w:r w:rsidRPr="00C63671">
        <w:rPr>
          <w:rFonts w:ascii="Arial" w:hAnsi="Arial" w:cs="Arial"/>
          <w:sz w:val="24"/>
          <w:szCs w:val="24"/>
        </w:rPr>
        <w:t xml:space="preserve"> are associated with alcohol consumption. Apart</w:t>
      </w:r>
      <w:r w:rsidRPr="00C63671">
        <w:rPr>
          <w:rFonts w:ascii="Arial" w:hAnsi="Arial" w:cs="Arial"/>
          <w:color w:val="000000" w:themeColor="text1"/>
          <w:sz w:val="24"/>
          <w:szCs w:val="24"/>
        </w:rPr>
        <w:t xml:space="preserve"> </w:t>
      </w:r>
      <w:r w:rsidR="00E01D7B" w:rsidRPr="00C63671">
        <w:rPr>
          <w:rFonts w:ascii="Arial" w:hAnsi="Arial" w:cs="Arial"/>
          <w:color w:val="000000" w:themeColor="text1"/>
          <w:sz w:val="24"/>
          <w:szCs w:val="24"/>
        </w:rPr>
        <w:t xml:space="preserve">from this people engage in unsafe sex and which </w:t>
      </w:r>
      <w:r w:rsidRPr="00C63671">
        <w:rPr>
          <w:rFonts w:ascii="Arial" w:hAnsi="Arial" w:cs="Arial"/>
          <w:color w:val="000000" w:themeColor="text1"/>
          <w:sz w:val="24"/>
          <w:szCs w:val="24"/>
        </w:rPr>
        <w:t>result to spread of sexually transmitted</w:t>
      </w:r>
      <w:r w:rsidR="00DB2684" w:rsidRPr="00C63671">
        <w:rPr>
          <w:rFonts w:ascii="Arial" w:hAnsi="Arial" w:cs="Arial"/>
          <w:color w:val="000000" w:themeColor="text1"/>
          <w:sz w:val="24"/>
          <w:szCs w:val="24"/>
        </w:rPr>
        <w:t xml:space="preserve"> diseases</w:t>
      </w:r>
      <w:r w:rsidRPr="00C63671">
        <w:rPr>
          <w:rFonts w:ascii="Arial" w:hAnsi="Arial" w:cs="Arial"/>
          <w:color w:val="000000" w:themeColor="text1"/>
          <w:sz w:val="24"/>
          <w:szCs w:val="24"/>
        </w:rPr>
        <w:t xml:space="preserve">. Those parents who </w:t>
      </w:r>
      <w:r w:rsidR="00DB2684" w:rsidRPr="00C63671">
        <w:rPr>
          <w:rFonts w:ascii="Arial" w:hAnsi="Arial" w:cs="Arial"/>
          <w:color w:val="000000" w:themeColor="text1"/>
          <w:sz w:val="24"/>
          <w:szCs w:val="24"/>
        </w:rPr>
        <w:t>d</w:t>
      </w:r>
      <w:r w:rsidRPr="00C63671">
        <w:rPr>
          <w:rFonts w:ascii="Arial" w:hAnsi="Arial" w:cs="Arial"/>
          <w:color w:val="000000" w:themeColor="text1"/>
          <w:sz w:val="24"/>
          <w:szCs w:val="24"/>
        </w:rPr>
        <w:t>rink large quantities may not be able to look after their ch</w:t>
      </w:r>
      <w:r w:rsidR="001D505D" w:rsidRPr="00C63671">
        <w:rPr>
          <w:rFonts w:ascii="Arial" w:hAnsi="Arial" w:cs="Arial"/>
          <w:color w:val="000000" w:themeColor="text1"/>
          <w:sz w:val="24"/>
          <w:szCs w:val="24"/>
        </w:rPr>
        <w:t>ildren anymore and children may</w:t>
      </w:r>
      <w:r w:rsidRPr="00C63671">
        <w:rPr>
          <w:rFonts w:ascii="Arial" w:hAnsi="Arial" w:cs="Arial"/>
          <w:color w:val="000000" w:themeColor="text1"/>
          <w:sz w:val="24"/>
          <w:szCs w:val="24"/>
        </w:rPr>
        <w:t xml:space="preserve"> send to</w:t>
      </w:r>
      <w:r w:rsidR="00E01D7B" w:rsidRPr="00C63671">
        <w:rPr>
          <w:rFonts w:ascii="Arial" w:hAnsi="Arial" w:cs="Arial"/>
          <w:color w:val="000000" w:themeColor="text1"/>
          <w:sz w:val="24"/>
          <w:szCs w:val="24"/>
        </w:rPr>
        <w:t xml:space="preserve"> their</w:t>
      </w:r>
      <w:r w:rsidRPr="00C63671">
        <w:rPr>
          <w:rFonts w:ascii="Arial" w:hAnsi="Arial" w:cs="Arial"/>
          <w:color w:val="000000" w:themeColor="text1"/>
          <w:sz w:val="24"/>
          <w:szCs w:val="24"/>
        </w:rPr>
        <w:t xml:space="preserve"> relatives for care or </w:t>
      </w:r>
      <w:r w:rsidR="001D505D" w:rsidRPr="00C63671">
        <w:rPr>
          <w:rFonts w:ascii="Arial" w:hAnsi="Arial" w:cs="Arial"/>
          <w:color w:val="000000" w:themeColor="text1"/>
          <w:sz w:val="24"/>
          <w:szCs w:val="24"/>
        </w:rPr>
        <w:t>may</w:t>
      </w:r>
      <w:r w:rsidRPr="00C63671">
        <w:rPr>
          <w:rFonts w:ascii="Arial" w:hAnsi="Arial" w:cs="Arial"/>
          <w:color w:val="000000" w:themeColor="text1"/>
          <w:sz w:val="24"/>
          <w:szCs w:val="24"/>
        </w:rPr>
        <w:t xml:space="preserve"> provide with babysitting.</w:t>
      </w:r>
      <w:r w:rsidRPr="00C63671">
        <w:rPr>
          <w:rFonts w:ascii="Arial" w:hAnsi="Arial" w:cs="Arial"/>
          <w:sz w:val="24"/>
          <w:szCs w:val="24"/>
        </w:rPr>
        <w:t xml:space="preserve">  </w:t>
      </w:r>
      <w:proofErr w:type="gramStart"/>
      <w:r w:rsidRPr="00C63671">
        <w:rPr>
          <w:rFonts w:ascii="Arial" w:hAnsi="Arial" w:cs="Arial"/>
          <w:color w:val="000000" w:themeColor="text1"/>
          <w:sz w:val="24"/>
          <w:szCs w:val="24"/>
        </w:rPr>
        <w:t>(Australian Research Alliance for Children &amp; Youth, 2006).</w:t>
      </w:r>
      <w:proofErr w:type="gramEnd"/>
      <w:r w:rsidR="00295493" w:rsidRPr="00C63671">
        <w:rPr>
          <w:rFonts w:ascii="Arial" w:hAnsi="Arial" w:cs="Arial"/>
          <w:color w:val="000000" w:themeColor="text1"/>
          <w:sz w:val="24"/>
          <w:szCs w:val="24"/>
        </w:rPr>
        <w:t xml:space="preserve"> Family relationship problems and </w:t>
      </w:r>
      <w:proofErr w:type="gramStart"/>
      <w:r w:rsidR="00295493" w:rsidRPr="00C63671">
        <w:rPr>
          <w:rFonts w:ascii="Arial" w:hAnsi="Arial" w:cs="Arial"/>
          <w:color w:val="000000" w:themeColor="text1"/>
          <w:sz w:val="24"/>
          <w:szCs w:val="24"/>
        </w:rPr>
        <w:t>fight  occurs</w:t>
      </w:r>
      <w:proofErr w:type="gramEnd"/>
      <w:r w:rsidR="00295493" w:rsidRPr="00C63671">
        <w:rPr>
          <w:rFonts w:ascii="Arial" w:hAnsi="Arial" w:cs="Arial"/>
          <w:color w:val="000000" w:themeColor="text1"/>
          <w:sz w:val="24"/>
          <w:szCs w:val="24"/>
        </w:rPr>
        <w:t xml:space="preserve"> according to the pattern of consumption (</w:t>
      </w:r>
      <w:proofErr w:type="spellStart"/>
      <w:r w:rsidR="00D234E3" w:rsidRPr="00C63671">
        <w:rPr>
          <w:rFonts w:ascii="Arial" w:hAnsi="Arial" w:cs="Arial"/>
          <w:color w:val="000000" w:themeColor="text1"/>
          <w:sz w:val="24"/>
          <w:szCs w:val="24"/>
        </w:rPr>
        <w:t>Bouma</w:t>
      </w:r>
      <w:proofErr w:type="spellEnd"/>
      <w:r w:rsidR="00D234E3" w:rsidRPr="00C63671">
        <w:rPr>
          <w:rFonts w:ascii="Arial" w:hAnsi="Arial" w:cs="Arial"/>
          <w:color w:val="000000" w:themeColor="text1"/>
          <w:sz w:val="24"/>
          <w:szCs w:val="24"/>
        </w:rPr>
        <w:t xml:space="preserve">, </w:t>
      </w:r>
      <w:proofErr w:type="spellStart"/>
      <w:r w:rsidR="00D234E3" w:rsidRPr="00C63671">
        <w:rPr>
          <w:rFonts w:ascii="Arial" w:hAnsi="Arial" w:cs="Arial"/>
          <w:color w:val="000000" w:themeColor="text1"/>
          <w:sz w:val="24"/>
          <w:szCs w:val="24"/>
        </w:rPr>
        <w:t>Halford</w:t>
      </w:r>
      <w:proofErr w:type="spellEnd"/>
      <w:r w:rsidR="00D234E3" w:rsidRPr="00C63671">
        <w:rPr>
          <w:rFonts w:ascii="Arial" w:hAnsi="Arial" w:cs="Arial"/>
          <w:color w:val="000000" w:themeColor="text1"/>
          <w:sz w:val="24"/>
          <w:szCs w:val="24"/>
        </w:rPr>
        <w:t xml:space="preserve"> &amp; Young, (2004).</w:t>
      </w:r>
    </w:p>
    <w:p w:rsidR="009B3AB4" w:rsidRDefault="009B3AB4" w:rsidP="0033482E">
      <w:pPr>
        <w:autoSpaceDE w:val="0"/>
        <w:autoSpaceDN w:val="0"/>
        <w:adjustRightInd w:val="0"/>
        <w:spacing w:after="0" w:line="360" w:lineRule="auto"/>
        <w:jc w:val="both"/>
        <w:rPr>
          <w:rFonts w:ascii="Arial" w:hAnsi="Arial" w:cs="Arial"/>
          <w:color w:val="000000" w:themeColor="text1"/>
          <w:sz w:val="24"/>
          <w:szCs w:val="24"/>
        </w:rPr>
      </w:pPr>
    </w:p>
    <w:p w:rsidR="009B3AB4" w:rsidRDefault="00802EA7" w:rsidP="009B3AB4">
      <w:pPr>
        <w:autoSpaceDE w:val="0"/>
        <w:autoSpaceDN w:val="0"/>
        <w:adjustRightInd w:val="0"/>
        <w:spacing w:after="0" w:line="360" w:lineRule="auto"/>
        <w:jc w:val="both"/>
        <w:rPr>
          <w:rFonts w:ascii="Arial" w:hAnsi="Arial" w:cs="Arial"/>
          <w:color w:val="000000" w:themeColor="text1"/>
          <w:sz w:val="24"/>
          <w:szCs w:val="24"/>
        </w:rPr>
      </w:pPr>
      <w:r w:rsidRPr="00C63671">
        <w:rPr>
          <w:rFonts w:ascii="Arial" w:hAnsi="Arial" w:cs="Arial"/>
          <w:sz w:val="24"/>
          <w:szCs w:val="24"/>
        </w:rPr>
        <w:t>Alcohol abuse is a very dangerous problem in Australia which cost more than 15 billion dollar in 2004/05 (Australian Government Department of Health and Ageing, 2008).</w:t>
      </w:r>
      <w:r w:rsidR="005277B2" w:rsidRPr="00C63671">
        <w:rPr>
          <w:rFonts w:ascii="Arial" w:hAnsi="Arial" w:cs="Arial"/>
          <w:sz w:val="24"/>
          <w:szCs w:val="24"/>
        </w:rPr>
        <w:t xml:space="preserve"> National wide the total cost of alcohol related harm is approximately $ 15.3 billion each year. In which $ 1.6 billion in crime, $ 3.6 billion in lost workplace production, $ 2.2 billion in accidents and $2 billion in health care.  </w:t>
      </w:r>
      <w:proofErr w:type="gramStart"/>
      <w:r w:rsidR="005277B2" w:rsidRPr="00C63671">
        <w:rPr>
          <w:rFonts w:ascii="Arial" w:hAnsi="Arial" w:cs="Arial"/>
          <w:sz w:val="24"/>
          <w:szCs w:val="24"/>
        </w:rPr>
        <w:t xml:space="preserve">(SA Health Comments on </w:t>
      </w:r>
      <w:r w:rsidR="00DB2684" w:rsidRPr="00C63671">
        <w:rPr>
          <w:rFonts w:ascii="Arial" w:hAnsi="Arial" w:cs="Arial"/>
          <w:sz w:val="24"/>
          <w:szCs w:val="24"/>
        </w:rPr>
        <w:t>Discussion Paper, 2010).</w:t>
      </w:r>
      <w:proofErr w:type="gramEnd"/>
      <w:r w:rsidR="00DB2684" w:rsidRPr="00C63671">
        <w:rPr>
          <w:rFonts w:ascii="Arial" w:hAnsi="Arial" w:cs="Arial"/>
          <w:sz w:val="24"/>
          <w:szCs w:val="24"/>
        </w:rPr>
        <w:t xml:space="preserve"> </w:t>
      </w:r>
      <w:r w:rsidR="00FB54C4" w:rsidRPr="00C63671">
        <w:rPr>
          <w:rFonts w:ascii="Arial" w:hAnsi="Arial" w:cs="Arial"/>
          <w:sz w:val="24"/>
          <w:szCs w:val="24"/>
        </w:rPr>
        <w:t xml:space="preserve"> </w:t>
      </w:r>
      <w:r w:rsidR="00FB54C4" w:rsidRPr="00C63671">
        <w:rPr>
          <w:rFonts w:ascii="Arial" w:hAnsi="Arial" w:cs="Arial"/>
          <w:color w:val="000000" w:themeColor="text1"/>
          <w:sz w:val="24"/>
          <w:szCs w:val="24"/>
        </w:rPr>
        <w:t>Alcohol related crimes are fights with other people and with police, drive after drink, rapes,</w:t>
      </w:r>
      <w:r w:rsidR="00E11208" w:rsidRPr="00C63671">
        <w:rPr>
          <w:rFonts w:ascii="Arial" w:hAnsi="Arial" w:cs="Arial"/>
          <w:color w:val="000000" w:themeColor="text1"/>
          <w:sz w:val="24"/>
          <w:szCs w:val="24"/>
        </w:rPr>
        <w:t xml:space="preserve"> work place </w:t>
      </w:r>
      <w:r w:rsidR="00E01D7B" w:rsidRPr="00C63671">
        <w:rPr>
          <w:rFonts w:ascii="Arial" w:hAnsi="Arial" w:cs="Arial"/>
          <w:color w:val="000000" w:themeColor="text1"/>
          <w:sz w:val="24"/>
          <w:szCs w:val="24"/>
        </w:rPr>
        <w:t>absence and</w:t>
      </w:r>
      <w:r w:rsidR="00FB54C4" w:rsidRPr="00C63671">
        <w:rPr>
          <w:rFonts w:ascii="Arial" w:hAnsi="Arial" w:cs="Arial"/>
          <w:color w:val="000000" w:themeColor="text1"/>
          <w:sz w:val="24"/>
          <w:szCs w:val="24"/>
        </w:rPr>
        <w:t xml:space="preserve"> harm to the properties. </w:t>
      </w:r>
      <w:r w:rsidR="00E01D7B" w:rsidRPr="00C63671">
        <w:rPr>
          <w:rFonts w:ascii="Arial" w:hAnsi="Arial" w:cs="Arial"/>
          <w:color w:val="000000" w:themeColor="text1"/>
          <w:sz w:val="24"/>
          <w:szCs w:val="24"/>
        </w:rPr>
        <w:t xml:space="preserve">When they do such crimes, they </w:t>
      </w:r>
      <w:r w:rsidR="00FB54C4" w:rsidRPr="00C63671">
        <w:rPr>
          <w:rFonts w:ascii="Arial" w:hAnsi="Arial" w:cs="Arial"/>
          <w:color w:val="000000" w:themeColor="text1"/>
          <w:sz w:val="24"/>
          <w:szCs w:val="24"/>
        </w:rPr>
        <w:t>may</w:t>
      </w:r>
      <w:r w:rsidR="00E01D7B" w:rsidRPr="00C63671">
        <w:rPr>
          <w:rFonts w:ascii="Arial" w:hAnsi="Arial" w:cs="Arial"/>
          <w:color w:val="000000" w:themeColor="text1"/>
          <w:sz w:val="24"/>
          <w:szCs w:val="24"/>
        </w:rPr>
        <w:t xml:space="preserve"> be</w:t>
      </w:r>
      <w:r w:rsidR="00FB54C4" w:rsidRPr="00C63671">
        <w:rPr>
          <w:rFonts w:ascii="Arial" w:hAnsi="Arial" w:cs="Arial"/>
          <w:color w:val="000000" w:themeColor="text1"/>
          <w:sz w:val="24"/>
          <w:szCs w:val="24"/>
        </w:rPr>
        <w:t xml:space="preserve"> ask</w:t>
      </w:r>
      <w:r w:rsidR="00E01D7B" w:rsidRPr="00C63671">
        <w:rPr>
          <w:rFonts w:ascii="Arial" w:hAnsi="Arial" w:cs="Arial"/>
          <w:color w:val="000000" w:themeColor="text1"/>
          <w:sz w:val="24"/>
          <w:szCs w:val="24"/>
        </w:rPr>
        <w:t>ed</w:t>
      </w:r>
      <w:r w:rsidR="00FB54C4" w:rsidRPr="00C63671">
        <w:rPr>
          <w:rFonts w:ascii="Arial" w:hAnsi="Arial" w:cs="Arial"/>
          <w:color w:val="000000" w:themeColor="text1"/>
          <w:sz w:val="24"/>
          <w:szCs w:val="24"/>
        </w:rPr>
        <w:t xml:space="preserve"> to do com</w:t>
      </w:r>
      <w:r w:rsidR="00DB2684" w:rsidRPr="00C63671">
        <w:rPr>
          <w:rFonts w:ascii="Arial" w:hAnsi="Arial" w:cs="Arial"/>
          <w:color w:val="000000" w:themeColor="text1"/>
          <w:sz w:val="24"/>
          <w:szCs w:val="24"/>
        </w:rPr>
        <w:t>munity works or may send to prison</w:t>
      </w:r>
      <w:r w:rsidR="00BC7C38" w:rsidRPr="00C63671">
        <w:rPr>
          <w:rFonts w:ascii="Arial" w:hAnsi="Arial" w:cs="Arial"/>
          <w:color w:val="000000" w:themeColor="text1"/>
          <w:sz w:val="24"/>
          <w:szCs w:val="24"/>
        </w:rPr>
        <w:t>. Therefore, individuals get bad names, and</w:t>
      </w:r>
      <w:r w:rsidR="00FB54C4" w:rsidRPr="00C63671">
        <w:rPr>
          <w:rFonts w:ascii="Arial" w:hAnsi="Arial" w:cs="Arial"/>
          <w:color w:val="000000" w:themeColor="text1"/>
          <w:sz w:val="24"/>
          <w:szCs w:val="24"/>
        </w:rPr>
        <w:t xml:space="preserve"> have a ba</w:t>
      </w:r>
      <w:r w:rsidR="00BC7C38" w:rsidRPr="00C63671">
        <w:rPr>
          <w:rFonts w:ascii="Arial" w:hAnsi="Arial" w:cs="Arial"/>
          <w:color w:val="000000" w:themeColor="text1"/>
          <w:sz w:val="24"/>
          <w:szCs w:val="24"/>
        </w:rPr>
        <w:t>d record in the employment history</w:t>
      </w:r>
      <w:r w:rsidR="00FB54C4" w:rsidRPr="00C63671">
        <w:rPr>
          <w:rFonts w:ascii="Arial" w:hAnsi="Arial" w:cs="Arial"/>
          <w:color w:val="000000" w:themeColor="text1"/>
          <w:sz w:val="24"/>
          <w:szCs w:val="24"/>
        </w:rPr>
        <w:t>.</w:t>
      </w:r>
      <w:r w:rsidR="00DB2684" w:rsidRPr="00C63671">
        <w:rPr>
          <w:rFonts w:ascii="Arial" w:hAnsi="Arial" w:cs="Arial"/>
          <w:color w:val="000000" w:themeColor="text1"/>
          <w:sz w:val="24"/>
          <w:szCs w:val="24"/>
        </w:rPr>
        <w:t xml:space="preserve"> </w:t>
      </w:r>
      <w:r w:rsidR="001B2D1C" w:rsidRPr="00C63671">
        <w:rPr>
          <w:rFonts w:ascii="Arial" w:hAnsi="Arial" w:cs="Arial"/>
          <w:color w:val="000000" w:themeColor="text1"/>
          <w:sz w:val="24"/>
          <w:szCs w:val="24"/>
        </w:rPr>
        <w:t xml:space="preserve">Drinking related incidents </w:t>
      </w:r>
      <w:r w:rsidR="00BC7C38" w:rsidRPr="00C63671">
        <w:rPr>
          <w:rFonts w:ascii="Arial" w:hAnsi="Arial" w:cs="Arial"/>
          <w:color w:val="000000" w:themeColor="text1"/>
          <w:sz w:val="24"/>
          <w:szCs w:val="24"/>
        </w:rPr>
        <w:t>make people to laugh up on them and</w:t>
      </w:r>
      <w:r w:rsidR="001B2D1C" w:rsidRPr="00C63671">
        <w:rPr>
          <w:rFonts w:ascii="Arial" w:hAnsi="Arial" w:cs="Arial"/>
          <w:color w:val="000000" w:themeColor="text1"/>
          <w:sz w:val="24"/>
          <w:szCs w:val="24"/>
        </w:rPr>
        <w:t xml:space="preserve"> bullying may occur</w:t>
      </w:r>
      <w:r w:rsidR="00BC7C38" w:rsidRPr="00C63671">
        <w:rPr>
          <w:rFonts w:ascii="Arial" w:hAnsi="Arial" w:cs="Arial"/>
          <w:color w:val="000000" w:themeColor="text1"/>
          <w:sz w:val="24"/>
          <w:szCs w:val="24"/>
        </w:rPr>
        <w:t xml:space="preserve"> from society</w:t>
      </w:r>
      <w:r w:rsidR="001B2D1C" w:rsidRPr="00C63671">
        <w:rPr>
          <w:rFonts w:ascii="Arial" w:hAnsi="Arial" w:cs="Arial"/>
          <w:color w:val="000000" w:themeColor="text1"/>
          <w:sz w:val="24"/>
          <w:szCs w:val="24"/>
        </w:rPr>
        <w:t>. Work related problems such as poor performance, accidents at work place contribute to risk at employment. Social separation, reduce opportunities</w:t>
      </w:r>
      <w:r w:rsidR="00DB2684" w:rsidRPr="00C63671">
        <w:rPr>
          <w:rFonts w:ascii="Arial" w:hAnsi="Arial" w:cs="Arial"/>
          <w:color w:val="000000" w:themeColor="text1"/>
          <w:sz w:val="24"/>
          <w:szCs w:val="24"/>
        </w:rPr>
        <w:t>,</w:t>
      </w:r>
      <w:r w:rsidR="001B2D1C" w:rsidRPr="00C63671">
        <w:rPr>
          <w:rFonts w:ascii="Arial" w:hAnsi="Arial" w:cs="Arial"/>
          <w:color w:val="000000" w:themeColor="text1"/>
          <w:sz w:val="24"/>
          <w:szCs w:val="24"/>
        </w:rPr>
        <w:t xml:space="preserve"> less friends or loose </w:t>
      </w:r>
      <w:r w:rsidR="001B2D1C" w:rsidRPr="00C63671">
        <w:rPr>
          <w:rFonts w:ascii="Arial" w:hAnsi="Arial" w:cs="Arial"/>
          <w:color w:val="000000" w:themeColor="text1"/>
          <w:sz w:val="24"/>
          <w:szCs w:val="24"/>
        </w:rPr>
        <w:lastRenderedPageBreak/>
        <w:t>friendship and reduce sexual interest are other social problems with alcohol intake. Teen with alcohol consumption have problems with coping.</w:t>
      </w:r>
      <w:r w:rsidR="00FB54C4" w:rsidRPr="00C63671">
        <w:rPr>
          <w:rFonts w:ascii="Arial" w:hAnsi="Arial" w:cs="Arial"/>
          <w:color w:val="000000" w:themeColor="text1"/>
          <w:sz w:val="24"/>
          <w:szCs w:val="24"/>
        </w:rPr>
        <w:t xml:space="preserve"> </w:t>
      </w:r>
      <w:proofErr w:type="gramStart"/>
      <w:r w:rsidR="00FB54C4" w:rsidRPr="00C63671">
        <w:rPr>
          <w:rFonts w:ascii="Arial" w:hAnsi="Arial" w:cs="Arial"/>
          <w:color w:val="000000" w:themeColor="text1"/>
          <w:sz w:val="24"/>
          <w:szCs w:val="24"/>
        </w:rPr>
        <w:t>(Government of South Australia, 2011)</w:t>
      </w:r>
      <w:r w:rsidR="00DB2684" w:rsidRPr="00C63671">
        <w:rPr>
          <w:rFonts w:ascii="Arial" w:hAnsi="Arial" w:cs="Arial"/>
          <w:color w:val="000000" w:themeColor="text1"/>
          <w:sz w:val="24"/>
          <w:szCs w:val="24"/>
        </w:rPr>
        <w:t>.</w:t>
      </w:r>
      <w:proofErr w:type="gramEnd"/>
    </w:p>
    <w:p w:rsidR="009B3AB4" w:rsidRDefault="009B3AB4" w:rsidP="009B3AB4">
      <w:pPr>
        <w:autoSpaceDE w:val="0"/>
        <w:autoSpaceDN w:val="0"/>
        <w:adjustRightInd w:val="0"/>
        <w:spacing w:after="0" w:line="360" w:lineRule="auto"/>
        <w:jc w:val="both"/>
        <w:rPr>
          <w:rFonts w:ascii="Arial" w:hAnsi="Arial" w:cs="Arial"/>
          <w:color w:val="000000" w:themeColor="text1"/>
          <w:sz w:val="24"/>
          <w:szCs w:val="24"/>
        </w:rPr>
      </w:pPr>
    </w:p>
    <w:p w:rsidR="001406A2" w:rsidRPr="009B3AB4" w:rsidRDefault="003968F1" w:rsidP="009B3AB4">
      <w:pPr>
        <w:autoSpaceDE w:val="0"/>
        <w:autoSpaceDN w:val="0"/>
        <w:adjustRightInd w:val="0"/>
        <w:spacing w:after="0" w:line="360" w:lineRule="auto"/>
        <w:jc w:val="both"/>
        <w:rPr>
          <w:rFonts w:ascii="Arial" w:hAnsi="Arial" w:cs="Arial"/>
          <w:color w:val="000000" w:themeColor="text1"/>
          <w:sz w:val="24"/>
          <w:szCs w:val="24"/>
        </w:rPr>
      </w:pPr>
      <w:r w:rsidRPr="00C63671">
        <w:rPr>
          <w:rFonts w:ascii="Arial" w:hAnsi="Arial" w:cs="Arial"/>
          <w:sz w:val="24"/>
          <w:szCs w:val="24"/>
        </w:rPr>
        <w:t>National Drug Institute (NDRI</w:t>
      </w:r>
      <w:r w:rsidR="00893AC2" w:rsidRPr="00C63671">
        <w:rPr>
          <w:rFonts w:ascii="Arial" w:hAnsi="Arial" w:cs="Arial"/>
          <w:sz w:val="24"/>
          <w:szCs w:val="24"/>
        </w:rPr>
        <w:t>)</w:t>
      </w:r>
      <w:r w:rsidR="00B31BA9" w:rsidRPr="00C63671">
        <w:rPr>
          <w:rFonts w:ascii="Arial" w:hAnsi="Arial" w:cs="Arial"/>
          <w:sz w:val="24"/>
          <w:szCs w:val="24"/>
        </w:rPr>
        <w:t xml:space="preserve"> provided</w:t>
      </w:r>
      <w:r w:rsidR="002A0C03" w:rsidRPr="00C63671">
        <w:rPr>
          <w:rFonts w:ascii="Arial" w:hAnsi="Arial" w:cs="Arial"/>
          <w:sz w:val="24"/>
          <w:szCs w:val="24"/>
        </w:rPr>
        <w:t xml:space="preserve"> a</w:t>
      </w:r>
      <w:r w:rsidRPr="00C63671">
        <w:rPr>
          <w:rFonts w:ascii="Arial" w:hAnsi="Arial" w:cs="Arial"/>
          <w:sz w:val="24"/>
          <w:szCs w:val="24"/>
        </w:rPr>
        <w:t>lcohol-related mortality statistics</w:t>
      </w:r>
      <w:r w:rsidR="00E24850" w:rsidRPr="00C63671">
        <w:rPr>
          <w:rFonts w:ascii="Arial" w:hAnsi="Arial" w:cs="Arial"/>
          <w:sz w:val="24"/>
          <w:szCs w:val="24"/>
        </w:rPr>
        <w:t xml:space="preserve"> </w:t>
      </w:r>
      <w:r w:rsidRPr="00C63671">
        <w:rPr>
          <w:rFonts w:ascii="Arial" w:hAnsi="Arial" w:cs="Arial"/>
          <w:sz w:val="24"/>
          <w:szCs w:val="24"/>
        </w:rPr>
        <w:t>was originally obtained from</w:t>
      </w:r>
      <w:r w:rsidR="00DB2684" w:rsidRPr="00C63671">
        <w:rPr>
          <w:rFonts w:ascii="Arial" w:hAnsi="Arial" w:cs="Arial"/>
          <w:sz w:val="24"/>
          <w:szCs w:val="24"/>
        </w:rPr>
        <w:t xml:space="preserve"> </w:t>
      </w:r>
      <w:r w:rsidR="002A0C03" w:rsidRPr="00C63671">
        <w:rPr>
          <w:rFonts w:ascii="Arial" w:hAnsi="Arial" w:cs="Arial"/>
          <w:sz w:val="24"/>
          <w:szCs w:val="24"/>
        </w:rPr>
        <w:t xml:space="preserve">the Australian Bureau of Statistics (ABS). In 2004, intake </w:t>
      </w:r>
      <w:r w:rsidR="00FC379C" w:rsidRPr="00C63671">
        <w:rPr>
          <w:rFonts w:ascii="Arial" w:hAnsi="Arial" w:cs="Arial"/>
          <w:sz w:val="24"/>
          <w:szCs w:val="24"/>
        </w:rPr>
        <w:t xml:space="preserve">of </w:t>
      </w:r>
      <w:r w:rsidR="002E73B2" w:rsidRPr="00C63671">
        <w:rPr>
          <w:rFonts w:ascii="Arial" w:hAnsi="Arial" w:cs="Arial"/>
          <w:sz w:val="24"/>
          <w:szCs w:val="24"/>
        </w:rPr>
        <w:t>alcohol assign</w:t>
      </w:r>
      <w:r w:rsidR="002A0C03" w:rsidRPr="00C63671">
        <w:rPr>
          <w:rFonts w:ascii="Arial" w:hAnsi="Arial" w:cs="Arial"/>
          <w:sz w:val="24"/>
          <w:szCs w:val="24"/>
        </w:rPr>
        <w:t xml:space="preserve">ed </w:t>
      </w:r>
      <w:r w:rsidR="002E73B2" w:rsidRPr="00C63671">
        <w:rPr>
          <w:rFonts w:ascii="Arial" w:hAnsi="Arial" w:cs="Arial"/>
          <w:sz w:val="24"/>
          <w:szCs w:val="24"/>
        </w:rPr>
        <w:t>400 deaths</w:t>
      </w:r>
      <w:r w:rsidR="002A0C03" w:rsidRPr="00C63671">
        <w:rPr>
          <w:rFonts w:ascii="Arial" w:hAnsi="Arial" w:cs="Arial"/>
          <w:sz w:val="24"/>
          <w:szCs w:val="24"/>
        </w:rPr>
        <w:t xml:space="preserve"> in SA</w:t>
      </w:r>
      <w:r w:rsidR="002E73B2" w:rsidRPr="00C63671">
        <w:rPr>
          <w:rFonts w:ascii="Arial" w:hAnsi="Arial" w:cs="Arial"/>
          <w:sz w:val="24"/>
          <w:szCs w:val="24"/>
        </w:rPr>
        <w:t>. The numbers of male deaths</w:t>
      </w:r>
      <w:r w:rsidR="00A82C9B" w:rsidRPr="00C63671">
        <w:rPr>
          <w:rFonts w:ascii="Arial" w:hAnsi="Arial" w:cs="Arial"/>
          <w:sz w:val="24"/>
          <w:szCs w:val="24"/>
        </w:rPr>
        <w:t xml:space="preserve"> (270)</w:t>
      </w:r>
      <w:r w:rsidR="002E73B2" w:rsidRPr="00C63671">
        <w:rPr>
          <w:rFonts w:ascii="Arial" w:hAnsi="Arial" w:cs="Arial"/>
          <w:sz w:val="24"/>
          <w:szCs w:val="24"/>
        </w:rPr>
        <w:t xml:space="preserve"> were double as that of female deaths</w:t>
      </w:r>
      <w:r w:rsidR="00DB2684" w:rsidRPr="00C63671">
        <w:rPr>
          <w:rFonts w:ascii="Arial" w:hAnsi="Arial" w:cs="Arial"/>
          <w:sz w:val="24"/>
          <w:szCs w:val="24"/>
        </w:rPr>
        <w:t xml:space="preserve"> (13</w:t>
      </w:r>
      <w:r w:rsidR="00B31BA9" w:rsidRPr="00C63671">
        <w:rPr>
          <w:rFonts w:ascii="Arial" w:hAnsi="Arial" w:cs="Arial"/>
          <w:sz w:val="24"/>
          <w:szCs w:val="24"/>
        </w:rPr>
        <w:t>0</w:t>
      </w:r>
      <w:r w:rsidR="00DB2684" w:rsidRPr="00C63671">
        <w:rPr>
          <w:rFonts w:ascii="Arial" w:hAnsi="Arial" w:cs="Arial"/>
          <w:sz w:val="24"/>
          <w:szCs w:val="24"/>
        </w:rPr>
        <w:t xml:space="preserve">) with </w:t>
      </w:r>
      <w:r w:rsidR="002E73B2" w:rsidRPr="00C63671">
        <w:rPr>
          <w:rFonts w:ascii="Arial" w:hAnsi="Arial" w:cs="Arial"/>
          <w:sz w:val="24"/>
          <w:szCs w:val="24"/>
        </w:rPr>
        <w:t>alcohol related problems.</w:t>
      </w:r>
      <w:r w:rsidRPr="00C63671">
        <w:rPr>
          <w:rFonts w:ascii="Arial" w:hAnsi="Arial" w:cs="Arial"/>
          <w:sz w:val="24"/>
          <w:szCs w:val="24"/>
        </w:rPr>
        <w:t xml:space="preserve"> </w:t>
      </w:r>
      <w:r w:rsidR="00A82C9B" w:rsidRPr="00C63671">
        <w:rPr>
          <w:rFonts w:ascii="Arial" w:hAnsi="Arial" w:cs="Arial"/>
          <w:sz w:val="24"/>
          <w:szCs w:val="24"/>
        </w:rPr>
        <w:t xml:space="preserve">From 1998 to 2004 both male and female deaths stayed stationary </w:t>
      </w:r>
      <w:r w:rsidR="00D52C1A" w:rsidRPr="00C63671">
        <w:rPr>
          <w:rFonts w:ascii="Arial" w:hAnsi="Arial" w:cs="Arial"/>
          <w:sz w:val="24"/>
          <w:szCs w:val="24"/>
        </w:rPr>
        <w:t xml:space="preserve">each year </w:t>
      </w:r>
      <w:r w:rsidR="00A82C9B" w:rsidRPr="00C63671">
        <w:rPr>
          <w:rFonts w:ascii="Arial" w:hAnsi="Arial" w:cs="Arial"/>
          <w:sz w:val="24"/>
          <w:szCs w:val="24"/>
        </w:rPr>
        <w:t>and the normal rate was 305 and 135</w:t>
      </w:r>
      <w:r w:rsidR="00D52C1A" w:rsidRPr="00C63671">
        <w:rPr>
          <w:rFonts w:ascii="Arial" w:hAnsi="Arial" w:cs="Arial"/>
          <w:sz w:val="24"/>
          <w:szCs w:val="24"/>
        </w:rPr>
        <w:t xml:space="preserve"> respectively</w:t>
      </w:r>
      <w:r w:rsidR="00E073B2" w:rsidRPr="00C63671">
        <w:rPr>
          <w:rFonts w:ascii="Arial" w:hAnsi="Arial" w:cs="Arial"/>
          <w:sz w:val="24"/>
          <w:szCs w:val="24"/>
        </w:rPr>
        <w:t>.</w:t>
      </w:r>
      <w:r w:rsidR="00D52C1A" w:rsidRPr="00C63671">
        <w:rPr>
          <w:rFonts w:ascii="Arial" w:hAnsi="Arial" w:cs="Arial"/>
          <w:sz w:val="24"/>
          <w:szCs w:val="24"/>
        </w:rPr>
        <w:t xml:space="preserve"> </w:t>
      </w:r>
      <w:r w:rsidR="00FC379C" w:rsidRPr="00C63671">
        <w:rPr>
          <w:rFonts w:ascii="Arial" w:hAnsi="Arial" w:cs="Arial"/>
          <w:sz w:val="24"/>
          <w:szCs w:val="24"/>
        </w:rPr>
        <w:t xml:space="preserve">Every year nearly 300 people die and more than 7000 people hospitalized in South Australia with alcohol consumption (Government of South Australia, 2011). </w:t>
      </w:r>
      <w:r w:rsidR="004B2D65" w:rsidRPr="00C63671">
        <w:rPr>
          <w:rFonts w:ascii="Arial" w:hAnsi="Arial" w:cs="Arial"/>
          <w:sz w:val="24"/>
          <w:szCs w:val="24"/>
        </w:rPr>
        <w:t>The NDRI analysis of information was taken from Australian Health and Welfare Institute National Hospital Morbidity Data base pointed that from 1999/00 to 2001/02 the hospital admissions because of alcohol consumption were constant in SA with an average of 5</w:t>
      </w:r>
      <w:r w:rsidR="00DB2684" w:rsidRPr="00C63671">
        <w:rPr>
          <w:rFonts w:ascii="Arial" w:hAnsi="Arial" w:cs="Arial"/>
          <w:sz w:val="24"/>
          <w:szCs w:val="24"/>
        </w:rPr>
        <w:t>,</w:t>
      </w:r>
      <w:r w:rsidR="004B2D65" w:rsidRPr="00C63671">
        <w:rPr>
          <w:rFonts w:ascii="Arial" w:hAnsi="Arial" w:cs="Arial"/>
          <w:sz w:val="24"/>
          <w:szCs w:val="24"/>
        </w:rPr>
        <w:t>831</w:t>
      </w:r>
      <w:r w:rsidR="00DB2684" w:rsidRPr="00C63671">
        <w:rPr>
          <w:rFonts w:ascii="Arial" w:hAnsi="Arial" w:cs="Arial"/>
          <w:sz w:val="24"/>
          <w:szCs w:val="24"/>
        </w:rPr>
        <w:t xml:space="preserve"> hospitalizations</w:t>
      </w:r>
      <w:r w:rsidR="004B2D65" w:rsidRPr="00C63671">
        <w:rPr>
          <w:rFonts w:ascii="Arial" w:hAnsi="Arial" w:cs="Arial"/>
          <w:sz w:val="24"/>
          <w:szCs w:val="24"/>
        </w:rPr>
        <w:t xml:space="preserve"> per year.</w:t>
      </w:r>
      <w:r w:rsidR="00E073B2" w:rsidRPr="00C63671">
        <w:rPr>
          <w:rFonts w:ascii="Arial" w:hAnsi="Arial" w:cs="Arial"/>
          <w:sz w:val="24"/>
          <w:szCs w:val="24"/>
        </w:rPr>
        <w:t xml:space="preserve"> As that of mortality rate, morbidity rate was also higher among males than females throughout this period due to alcohol ingestion (Government of South Australia, 2008)</w:t>
      </w:r>
      <w:r w:rsidR="005F18A0" w:rsidRPr="00C63671">
        <w:rPr>
          <w:rFonts w:ascii="Arial" w:hAnsi="Arial" w:cs="Arial"/>
          <w:sz w:val="24"/>
          <w:szCs w:val="24"/>
        </w:rPr>
        <w:t>.</w:t>
      </w:r>
      <w:r w:rsidR="00C93A82" w:rsidRPr="00C63671">
        <w:rPr>
          <w:rFonts w:ascii="Arial" w:hAnsi="Arial" w:cs="Arial"/>
          <w:sz w:val="24"/>
          <w:szCs w:val="24"/>
        </w:rPr>
        <w:t xml:space="preserve"> </w:t>
      </w:r>
      <w:r w:rsidR="00BD5FA0" w:rsidRPr="00C63671">
        <w:rPr>
          <w:rFonts w:ascii="Arial" w:hAnsi="Arial" w:cs="Arial"/>
          <w:sz w:val="24"/>
          <w:szCs w:val="24"/>
        </w:rPr>
        <w:t>According to the Statistics</w:t>
      </w:r>
      <w:r w:rsidR="00B35675" w:rsidRPr="00C63671">
        <w:rPr>
          <w:rFonts w:ascii="Arial" w:hAnsi="Arial" w:cs="Arial"/>
          <w:sz w:val="24"/>
          <w:szCs w:val="24"/>
        </w:rPr>
        <w:t>,</w:t>
      </w:r>
      <w:r w:rsidR="00BD5FA0" w:rsidRPr="00C63671">
        <w:rPr>
          <w:rFonts w:ascii="Arial" w:hAnsi="Arial" w:cs="Arial"/>
          <w:sz w:val="24"/>
          <w:szCs w:val="24"/>
        </w:rPr>
        <w:t xml:space="preserve"> one teenage die a</w:t>
      </w:r>
      <w:r w:rsidR="001D505D" w:rsidRPr="00C63671">
        <w:rPr>
          <w:rFonts w:ascii="Arial" w:hAnsi="Arial" w:cs="Arial"/>
          <w:sz w:val="24"/>
          <w:szCs w:val="24"/>
        </w:rPr>
        <w:t>nd 60 hospitalized every week (</w:t>
      </w:r>
      <w:r w:rsidR="00BD5FA0" w:rsidRPr="00C63671">
        <w:rPr>
          <w:rFonts w:ascii="Arial" w:hAnsi="Arial" w:cs="Arial"/>
          <w:sz w:val="24"/>
          <w:szCs w:val="24"/>
        </w:rPr>
        <w:t xml:space="preserve">, 2011). </w:t>
      </w:r>
    </w:p>
    <w:p w:rsidR="005F18A0" w:rsidRPr="00C63671" w:rsidRDefault="00B45FF7" w:rsidP="0033482E">
      <w:pPr>
        <w:spacing w:line="360" w:lineRule="auto"/>
        <w:jc w:val="both"/>
        <w:rPr>
          <w:rFonts w:ascii="Arial" w:hAnsi="Arial" w:cs="Arial"/>
          <w:b/>
          <w:sz w:val="24"/>
          <w:szCs w:val="24"/>
        </w:rPr>
      </w:pPr>
      <w:r w:rsidRPr="00C63671">
        <w:rPr>
          <w:rFonts w:ascii="Arial" w:hAnsi="Arial" w:cs="Arial"/>
          <w:b/>
          <w:sz w:val="24"/>
          <w:szCs w:val="24"/>
        </w:rPr>
        <w:t xml:space="preserve">      </w:t>
      </w:r>
      <w:r w:rsidR="00702478" w:rsidRPr="00C63671">
        <w:rPr>
          <w:rFonts w:ascii="Arial" w:hAnsi="Arial" w:cs="Arial"/>
          <w:b/>
          <w:sz w:val="24"/>
          <w:szCs w:val="24"/>
        </w:rPr>
        <w:t xml:space="preserve"> </w:t>
      </w:r>
      <w:r w:rsidR="00146F56" w:rsidRPr="00C63671">
        <w:rPr>
          <w:rFonts w:ascii="Arial" w:hAnsi="Arial" w:cs="Arial"/>
          <w:b/>
          <w:sz w:val="24"/>
          <w:szCs w:val="24"/>
        </w:rPr>
        <w:t xml:space="preserve"> </w:t>
      </w:r>
      <w:r w:rsidR="005F18A0" w:rsidRPr="00C63671">
        <w:rPr>
          <w:rFonts w:ascii="Arial" w:hAnsi="Arial" w:cs="Arial"/>
          <w:b/>
          <w:sz w:val="24"/>
          <w:szCs w:val="24"/>
        </w:rPr>
        <w:t>Alcohol- Related deaths in South Australia</w:t>
      </w:r>
      <w:r w:rsidR="00FB7FA6" w:rsidRPr="00C63671">
        <w:rPr>
          <w:rFonts w:ascii="Arial" w:hAnsi="Arial" w:cs="Arial"/>
          <w:color w:val="FFFFFF"/>
          <w:sz w:val="24"/>
          <w:szCs w:val="24"/>
        </w:rPr>
        <w:t xml:space="preserve"> Au</w:t>
      </w:r>
    </w:p>
    <w:p w:rsidR="00A0248C" w:rsidRPr="00C63671" w:rsidRDefault="005F18A0" w:rsidP="0033482E">
      <w:pPr>
        <w:spacing w:line="360" w:lineRule="auto"/>
        <w:jc w:val="both"/>
        <w:rPr>
          <w:rFonts w:ascii="Arial" w:hAnsi="Arial" w:cs="Arial"/>
          <w:sz w:val="24"/>
          <w:szCs w:val="24"/>
        </w:rPr>
      </w:pPr>
      <w:r w:rsidRPr="00C63671">
        <w:rPr>
          <w:rFonts w:ascii="Arial" w:hAnsi="Arial" w:cs="Arial"/>
          <w:noProof/>
          <w:sz w:val="24"/>
          <w:szCs w:val="24"/>
          <w:lang w:val="en-AU" w:eastAsia="en-AU"/>
        </w:rPr>
        <w:drawing>
          <wp:inline distT="0" distB="0" distL="0" distR="0">
            <wp:extent cx="4215199" cy="2441431"/>
            <wp:effectExtent l="19050" t="0" r="0" b="0"/>
            <wp:docPr id="1" name="Picture 1" descr="Graph - Alcohol Related Deaths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 Alcohol Related Deaths 2009"/>
                    <pic:cNvPicPr>
                      <a:picLocks noChangeAspect="1" noChangeArrowheads="1"/>
                    </pic:cNvPicPr>
                  </pic:nvPicPr>
                  <pic:blipFill>
                    <a:blip r:embed="rId34"/>
                    <a:srcRect/>
                    <a:stretch>
                      <a:fillRect/>
                    </a:stretch>
                  </pic:blipFill>
                  <pic:spPr bwMode="auto">
                    <a:xfrm>
                      <a:off x="0" y="0"/>
                      <a:ext cx="4222139" cy="2445451"/>
                    </a:xfrm>
                    <a:prstGeom prst="rect">
                      <a:avLst/>
                    </a:prstGeom>
                    <a:noFill/>
                    <a:ln w="9525">
                      <a:noFill/>
                      <a:miter lim="800000"/>
                      <a:headEnd/>
                      <a:tailEnd/>
                    </a:ln>
                  </pic:spPr>
                </pic:pic>
              </a:graphicData>
            </a:graphic>
          </wp:inline>
        </w:drawing>
      </w:r>
    </w:p>
    <w:p w:rsidR="001406A2" w:rsidRPr="00C63671" w:rsidRDefault="005F18A0" w:rsidP="0033482E">
      <w:pPr>
        <w:spacing w:line="360" w:lineRule="auto"/>
        <w:jc w:val="both"/>
        <w:rPr>
          <w:rFonts w:ascii="Arial" w:hAnsi="Arial" w:cs="Arial"/>
          <w:sz w:val="24"/>
          <w:szCs w:val="24"/>
        </w:rPr>
      </w:pPr>
      <w:r w:rsidRPr="00C63671">
        <w:rPr>
          <w:rFonts w:ascii="Arial" w:hAnsi="Arial" w:cs="Arial"/>
          <w:sz w:val="24"/>
          <w:szCs w:val="24"/>
        </w:rPr>
        <w:t>Source: NDRI (2009) National Alcohol Indicators Bulletin 12)</w:t>
      </w:r>
    </w:p>
    <w:p w:rsidR="00702478" w:rsidRPr="00C63671" w:rsidRDefault="00DD104D" w:rsidP="0033482E">
      <w:pPr>
        <w:spacing w:line="360" w:lineRule="auto"/>
        <w:jc w:val="both"/>
        <w:rPr>
          <w:rFonts w:ascii="Arial" w:hAnsi="Arial" w:cs="Arial"/>
          <w:sz w:val="24"/>
          <w:szCs w:val="24"/>
        </w:rPr>
      </w:pPr>
      <w:r w:rsidRPr="00C63671">
        <w:rPr>
          <w:rFonts w:ascii="Arial" w:hAnsi="Arial" w:cs="Arial"/>
          <w:b/>
          <w:sz w:val="24"/>
          <w:szCs w:val="24"/>
        </w:rPr>
        <w:lastRenderedPageBreak/>
        <w:t xml:space="preserve"> </w:t>
      </w:r>
      <w:r w:rsidR="00702478" w:rsidRPr="00C63671">
        <w:rPr>
          <w:rFonts w:ascii="Arial" w:hAnsi="Arial" w:cs="Arial"/>
          <w:b/>
          <w:sz w:val="24"/>
          <w:szCs w:val="24"/>
        </w:rPr>
        <w:t>Alcohol attributable hospitalization in South Australia</w:t>
      </w:r>
    </w:p>
    <w:p w:rsidR="00B45FF7" w:rsidRPr="00C63671" w:rsidRDefault="00DD104D" w:rsidP="00B45FF7">
      <w:pPr>
        <w:pStyle w:val="NormalWeb"/>
        <w:spacing w:line="360" w:lineRule="auto"/>
        <w:jc w:val="both"/>
        <w:rPr>
          <w:rFonts w:ascii="Arial" w:hAnsi="Arial" w:cs="Arial"/>
          <w:sz w:val="24"/>
          <w:szCs w:val="24"/>
        </w:rPr>
      </w:pPr>
      <w:r w:rsidRPr="00C63671">
        <w:rPr>
          <w:rFonts w:ascii="Arial" w:hAnsi="Arial" w:cs="Arial"/>
          <w:b/>
          <w:noProof/>
          <w:sz w:val="24"/>
          <w:szCs w:val="24"/>
          <w:lang w:val="en-AU" w:eastAsia="en-AU"/>
        </w:rPr>
        <w:drawing>
          <wp:inline distT="0" distB="0" distL="0" distR="0">
            <wp:extent cx="4416300" cy="2594919"/>
            <wp:effectExtent l="19050" t="0" r="3300" b="0"/>
            <wp:docPr id="2" name="Picture 3" descr="Graph - Alcohol Hospitalisatons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 - Alcohol Hospitalisatons 2009"/>
                    <pic:cNvPicPr>
                      <a:picLocks noChangeAspect="1" noChangeArrowheads="1"/>
                    </pic:cNvPicPr>
                  </pic:nvPicPr>
                  <pic:blipFill>
                    <a:blip r:embed="rId35"/>
                    <a:srcRect/>
                    <a:stretch>
                      <a:fillRect/>
                    </a:stretch>
                  </pic:blipFill>
                  <pic:spPr bwMode="auto">
                    <a:xfrm>
                      <a:off x="0" y="0"/>
                      <a:ext cx="4416300" cy="2594919"/>
                    </a:xfrm>
                    <a:prstGeom prst="rect">
                      <a:avLst/>
                    </a:prstGeom>
                    <a:noFill/>
                    <a:ln w="9525">
                      <a:noFill/>
                      <a:miter lim="800000"/>
                      <a:headEnd/>
                      <a:tailEnd/>
                    </a:ln>
                  </pic:spPr>
                </pic:pic>
              </a:graphicData>
            </a:graphic>
          </wp:inline>
        </w:drawing>
      </w:r>
    </w:p>
    <w:p w:rsidR="00AB278C" w:rsidRPr="00C63671" w:rsidRDefault="00AB278C" w:rsidP="00B45FF7">
      <w:pPr>
        <w:pStyle w:val="NormalWeb"/>
        <w:spacing w:line="360" w:lineRule="auto"/>
        <w:jc w:val="both"/>
        <w:rPr>
          <w:rFonts w:ascii="Arial" w:hAnsi="Arial" w:cs="Arial"/>
          <w:b/>
          <w:noProof/>
          <w:color w:val="FFFFFF"/>
          <w:sz w:val="24"/>
          <w:szCs w:val="24"/>
        </w:rPr>
      </w:pPr>
      <w:r w:rsidRPr="00C63671">
        <w:rPr>
          <w:rFonts w:ascii="Arial" w:hAnsi="Arial" w:cs="Arial"/>
          <w:sz w:val="24"/>
          <w:szCs w:val="24"/>
        </w:rPr>
        <w:t>(Source: NDRI (2009) National Alcohol Indicators Bulletin 12)</w:t>
      </w:r>
    </w:p>
    <w:p w:rsidR="001858B1" w:rsidRPr="00C63671" w:rsidRDefault="00313F03" w:rsidP="0033482E">
      <w:pPr>
        <w:spacing w:line="360" w:lineRule="auto"/>
        <w:jc w:val="both"/>
        <w:rPr>
          <w:rFonts w:ascii="Arial" w:hAnsi="Arial" w:cs="Arial"/>
          <w:sz w:val="24"/>
          <w:szCs w:val="24"/>
        </w:rPr>
      </w:pPr>
      <w:r w:rsidRPr="00C63671">
        <w:rPr>
          <w:rFonts w:ascii="Arial" w:hAnsi="Arial" w:cs="Arial"/>
          <w:sz w:val="24"/>
          <w:szCs w:val="24"/>
        </w:rPr>
        <w:t>To reduce excess intake of alco</w:t>
      </w:r>
      <w:r w:rsidR="001406A2" w:rsidRPr="00C63671">
        <w:rPr>
          <w:rFonts w:ascii="Arial" w:hAnsi="Arial" w:cs="Arial"/>
          <w:sz w:val="24"/>
          <w:szCs w:val="24"/>
        </w:rPr>
        <w:t>hol, the government has established</w:t>
      </w:r>
      <w:r w:rsidRPr="00C63671">
        <w:rPr>
          <w:rFonts w:ascii="Arial" w:hAnsi="Arial" w:cs="Arial"/>
          <w:sz w:val="24"/>
          <w:szCs w:val="24"/>
        </w:rPr>
        <w:t xml:space="preserve"> different </w:t>
      </w:r>
      <w:r w:rsidR="00165A54" w:rsidRPr="00C63671">
        <w:rPr>
          <w:rFonts w:ascii="Arial" w:hAnsi="Arial" w:cs="Arial"/>
          <w:sz w:val="24"/>
          <w:szCs w:val="24"/>
        </w:rPr>
        <w:t>law,</w:t>
      </w:r>
      <w:r w:rsidR="006F583E" w:rsidRPr="00C63671">
        <w:rPr>
          <w:rFonts w:ascii="Arial" w:hAnsi="Arial" w:cs="Arial"/>
          <w:sz w:val="24"/>
          <w:szCs w:val="24"/>
        </w:rPr>
        <w:t xml:space="preserve"> </w:t>
      </w:r>
      <w:r w:rsidRPr="00C63671">
        <w:rPr>
          <w:rFonts w:ascii="Arial" w:hAnsi="Arial" w:cs="Arial"/>
          <w:sz w:val="24"/>
          <w:szCs w:val="24"/>
        </w:rPr>
        <w:t>committees and strategies in the Local, State and National level</w:t>
      </w:r>
      <w:r w:rsidR="001858B1" w:rsidRPr="00C63671">
        <w:rPr>
          <w:rFonts w:ascii="Arial" w:hAnsi="Arial" w:cs="Arial"/>
          <w:sz w:val="24"/>
          <w:szCs w:val="24"/>
        </w:rPr>
        <w:t xml:space="preserve"> (Nati</w:t>
      </w:r>
      <w:r w:rsidR="003947BA" w:rsidRPr="00C63671">
        <w:rPr>
          <w:rFonts w:ascii="Arial" w:hAnsi="Arial" w:cs="Arial"/>
          <w:sz w:val="24"/>
          <w:szCs w:val="24"/>
        </w:rPr>
        <w:t>onal Alcohol Strategies, 2009).</w:t>
      </w:r>
      <w:r w:rsidR="001858B1" w:rsidRPr="00C63671">
        <w:rPr>
          <w:rFonts w:ascii="Arial" w:hAnsi="Arial" w:cs="Arial"/>
          <w:sz w:val="24"/>
          <w:szCs w:val="24"/>
        </w:rPr>
        <w:t xml:space="preserve"> The policies are designed to help people at work, licensed places </w:t>
      </w:r>
      <w:r w:rsidR="00165A54" w:rsidRPr="00C63671">
        <w:rPr>
          <w:rFonts w:ascii="Arial" w:hAnsi="Arial" w:cs="Arial"/>
          <w:sz w:val="24"/>
          <w:szCs w:val="24"/>
        </w:rPr>
        <w:t xml:space="preserve">and </w:t>
      </w:r>
      <w:r w:rsidR="001858B1" w:rsidRPr="00C63671">
        <w:rPr>
          <w:rFonts w:ascii="Arial" w:hAnsi="Arial" w:cs="Arial"/>
          <w:sz w:val="24"/>
          <w:szCs w:val="24"/>
        </w:rPr>
        <w:t>sporting areas where it can be carried out.</w:t>
      </w:r>
      <w:r w:rsidR="003832FC" w:rsidRPr="00C63671">
        <w:rPr>
          <w:rFonts w:ascii="Arial" w:hAnsi="Arial" w:cs="Arial"/>
          <w:sz w:val="24"/>
          <w:szCs w:val="24"/>
        </w:rPr>
        <w:t xml:space="preserve"> </w:t>
      </w:r>
      <w:proofErr w:type="gramStart"/>
      <w:r w:rsidR="001858B1" w:rsidRPr="00C63671">
        <w:rPr>
          <w:rFonts w:ascii="Arial" w:hAnsi="Arial" w:cs="Arial"/>
          <w:sz w:val="24"/>
          <w:szCs w:val="24"/>
        </w:rPr>
        <w:t>(Government of South Australia, 2009).</w:t>
      </w:r>
      <w:proofErr w:type="gramEnd"/>
    </w:p>
    <w:p w:rsidR="009B3AB4" w:rsidRDefault="009B3AB4" w:rsidP="0033482E">
      <w:pPr>
        <w:spacing w:line="360" w:lineRule="auto"/>
        <w:jc w:val="both"/>
        <w:rPr>
          <w:rFonts w:ascii="Arial" w:hAnsi="Arial" w:cs="Arial"/>
          <w:b/>
          <w:i/>
          <w:sz w:val="24"/>
          <w:szCs w:val="24"/>
        </w:rPr>
      </w:pPr>
    </w:p>
    <w:p w:rsidR="00625F50" w:rsidRPr="00C63671" w:rsidRDefault="00043E89" w:rsidP="0033482E">
      <w:pPr>
        <w:spacing w:line="360" w:lineRule="auto"/>
        <w:jc w:val="both"/>
        <w:rPr>
          <w:rFonts w:ascii="Arial" w:hAnsi="Arial" w:cs="Arial"/>
          <w:sz w:val="24"/>
          <w:szCs w:val="24"/>
        </w:rPr>
      </w:pPr>
      <w:r w:rsidRPr="00C63671">
        <w:rPr>
          <w:rFonts w:ascii="Arial" w:hAnsi="Arial" w:cs="Arial"/>
          <w:sz w:val="24"/>
          <w:szCs w:val="24"/>
        </w:rPr>
        <w:t xml:space="preserve">Appointed groups are responsible for looking after and managing alcohol abuse and the Government </w:t>
      </w:r>
      <w:r w:rsidR="00DA6911" w:rsidRPr="00C63671">
        <w:rPr>
          <w:rFonts w:ascii="Arial" w:hAnsi="Arial" w:cs="Arial"/>
          <w:sz w:val="24"/>
          <w:szCs w:val="24"/>
        </w:rPr>
        <w:t>have</w:t>
      </w:r>
      <w:r w:rsidRPr="00C63671">
        <w:rPr>
          <w:rFonts w:ascii="Arial" w:hAnsi="Arial" w:cs="Arial"/>
          <w:sz w:val="24"/>
          <w:szCs w:val="24"/>
        </w:rPr>
        <w:t xml:space="preserve"> set some principles to support </w:t>
      </w:r>
      <w:r w:rsidR="00DA6911" w:rsidRPr="00C63671">
        <w:rPr>
          <w:rFonts w:ascii="Arial" w:hAnsi="Arial" w:cs="Arial"/>
          <w:sz w:val="24"/>
          <w:szCs w:val="24"/>
        </w:rPr>
        <w:t>these groups</w:t>
      </w:r>
      <w:r w:rsidRPr="00C63671">
        <w:rPr>
          <w:rFonts w:ascii="Arial" w:hAnsi="Arial" w:cs="Arial"/>
          <w:sz w:val="24"/>
          <w:szCs w:val="24"/>
        </w:rPr>
        <w:t>.</w:t>
      </w:r>
      <w:r w:rsidR="00DA6911" w:rsidRPr="00C63671">
        <w:rPr>
          <w:rFonts w:ascii="Arial" w:hAnsi="Arial" w:cs="Arial"/>
          <w:sz w:val="24"/>
          <w:szCs w:val="24"/>
        </w:rPr>
        <w:t xml:space="preserve"> The main aims of these strategies are to decrease alcohol related problems to family, society and to individuals. </w:t>
      </w:r>
      <w:proofErr w:type="gramStart"/>
      <w:r w:rsidR="00DA6911" w:rsidRPr="00C63671">
        <w:rPr>
          <w:rFonts w:ascii="Arial" w:hAnsi="Arial" w:cs="Arial"/>
          <w:sz w:val="24"/>
          <w:szCs w:val="24"/>
        </w:rPr>
        <w:t>(National Alcohol Strategies, 2009).</w:t>
      </w:r>
      <w:proofErr w:type="gramEnd"/>
      <w:r w:rsidR="00DA6911" w:rsidRPr="00C63671">
        <w:rPr>
          <w:rFonts w:ascii="Arial" w:hAnsi="Arial" w:cs="Arial"/>
          <w:sz w:val="24"/>
          <w:szCs w:val="24"/>
        </w:rPr>
        <w:t xml:space="preserve"> </w:t>
      </w:r>
      <w:r w:rsidR="00200B85" w:rsidRPr="00C63671">
        <w:rPr>
          <w:rFonts w:ascii="Arial" w:hAnsi="Arial" w:cs="Arial"/>
          <w:sz w:val="24"/>
          <w:szCs w:val="24"/>
        </w:rPr>
        <w:t xml:space="preserve">The </w:t>
      </w:r>
      <w:r w:rsidR="00FE7A8A" w:rsidRPr="00C63671">
        <w:rPr>
          <w:rFonts w:ascii="Arial" w:hAnsi="Arial" w:cs="Arial"/>
          <w:sz w:val="24"/>
          <w:szCs w:val="24"/>
        </w:rPr>
        <w:t>lists of Support groups are</w:t>
      </w:r>
      <w:r w:rsidR="00200B85" w:rsidRPr="00C63671">
        <w:rPr>
          <w:rFonts w:ascii="Arial" w:hAnsi="Arial" w:cs="Arial"/>
          <w:sz w:val="24"/>
          <w:szCs w:val="24"/>
        </w:rPr>
        <w:t>:</w:t>
      </w:r>
      <w:r w:rsidR="00625F50" w:rsidRPr="00C63671">
        <w:rPr>
          <w:rFonts w:ascii="Arial" w:hAnsi="Arial" w:cs="Arial"/>
          <w:sz w:val="24"/>
          <w:szCs w:val="24"/>
        </w:rPr>
        <w:t xml:space="preserve"> Alcohol and other Drug Council of Australia, Alcohol Education and Rehabilitation Foundation, Australian Center for Addiction Research and National Alcohol </w:t>
      </w:r>
      <w:proofErr w:type="spellStart"/>
      <w:r w:rsidR="00625F50" w:rsidRPr="00C63671">
        <w:rPr>
          <w:rFonts w:ascii="Arial" w:hAnsi="Arial" w:cs="Arial"/>
          <w:sz w:val="24"/>
          <w:szCs w:val="24"/>
        </w:rPr>
        <w:t>Campin</w:t>
      </w:r>
      <w:r w:rsidR="00906820" w:rsidRPr="00C63671">
        <w:rPr>
          <w:rFonts w:ascii="Arial" w:hAnsi="Arial" w:cs="Arial"/>
          <w:sz w:val="24"/>
          <w:szCs w:val="24"/>
        </w:rPr>
        <w:t>gn</w:t>
      </w:r>
      <w:proofErr w:type="spellEnd"/>
      <w:r w:rsidR="00D15015" w:rsidRPr="00C63671">
        <w:rPr>
          <w:rFonts w:ascii="Arial" w:hAnsi="Arial" w:cs="Arial"/>
          <w:sz w:val="24"/>
          <w:szCs w:val="24"/>
        </w:rPr>
        <w:t>. Self-Management And Recovery Training Australia supplies online support</w:t>
      </w:r>
      <w:r w:rsidR="00906820" w:rsidRPr="00C63671">
        <w:rPr>
          <w:rFonts w:ascii="Arial" w:hAnsi="Arial" w:cs="Arial"/>
          <w:sz w:val="24"/>
          <w:szCs w:val="24"/>
        </w:rPr>
        <w:t xml:space="preserve"> (Australian Drug Information Network, 2011).</w:t>
      </w:r>
    </w:p>
    <w:p w:rsidR="00625F50" w:rsidRPr="00C63671" w:rsidRDefault="00625F50" w:rsidP="0033482E">
      <w:pPr>
        <w:spacing w:line="360" w:lineRule="auto"/>
        <w:jc w:val="both"/>
        <w:rPr>
          <w:rFonts w:ascii="Arial" w:hAnsi="Arial" w:cs="Arial"/>
          <w:b/>
          <w:i/>
          <w:sz w:val="24"/>
          <w:szCs w:val="24"/>
        </w:rPr>
      </w:pPr>
    </w:p>
    <w:p w:rsidR="00A05884" w:rsidRPr="00C63671" w:rsidRDefault="006C4B17" w:rsidP="0033482E">
      <w:pPr>
        <w:spacing w:line="360" w:lineRule="auto"/>
        <w:jc w:val="both"/>
        <w:rPr>
          <w:rFonts w:ascii="Arial" w:hAnsi="Arial" w:cs="Arial"/>
          <w:sz w:val="24"/>
          <w:szCs w:val="24"/>
        </w:rPr>
      </w:pPr>
      <w:r w:rsidRPr="00C63671">
        <w:rPr>
          <w:rFonts w:ascii="Arial" w:hAnsi="Arial" w:cs="Arial"/>
          <w:sz w:val="24"/>
          <w:szCs w:val="24"/>
        </w:rPr>
        <w:lastRenderedPageBreak/>
        <w:t>SA has adapted some policies</w:t>
      </w:r>
      <w:r w:rsidR="00BC5390" w:rsidRPr="00C63671">
        <w:rPr>
          <w:rFonts w:ascii="Arial" w:hAnsi="Arial" w:cs="Arial"/>
          <w:sz w:val="24"/>
          <w:szCs w:val="24"/>
        </w:rPr>
        <w:t xml:space="preserve"> in order to reduce the alcohol related harm and it applies</w:t>
      </w:r>
      <w:r w:rsidR="00A714AD" w:rsidRPr="00C63671">
        <w:rPr>
          <w:rFonts w:ascii="Arial" w:hAnsi="Arial" w:cs="Arial"/>
          <w:sz w:val="24"/>
          <w:szCs w:val="24"/>
        </w:rPr>
        <w:t xml:space="preserve"> </w:t>
      </w:r>
      <w:r w:rsidR="00BC5390" w:rsidRPr="00C63671">
        <w:rPr>
          <w:rFonts w:ascii="Arial" w:hAnsi="Arial" w:cs="Arial"/>
          <w:sz w:val="24"/>
          <w:szCs w:val="24"/>
        </w:rPr>
        <w:t>in a greater extend</w:t>
      </w:r>
      <w:r w:rsidR="000461A1" w:rsidRPr="00C63671">
        <w:rPr>
          <w:rFonts w:ascii="Arial" w:hAnsi="Arial" w:cs="Arial"/>
          <w:sz w:val="24"/>
          <w:szCs w:val="24"/>
        </w:rPr>
        <w:t xml:space="preserve"> to the community</w:t>
      </w:r>
      <w:r w:rsidR="00165A54" w:rsidRPr="00C63671">
        <w:rPr>
          <w:rFonts w:ascii="Arial" w:hAnsi="Arial" w:cs="Arial"/>
          <w:sz w:val="24"/>
          <w:szCs w:val="24"/>
        </w:rPr>
        <w:t>. At first there are</w:t>
      </w:r>
      <w:r w:rsidR="00A714AD" w:rsidRPr="00C63671">
        <w:rPr>
          <w:rFonts w:ascii="Arial" w:hAnsi="Arial" w:cs="Arial"/>
          <w:sz w:val="24"/>
          <w:szCs w:val="24"/>
        </w:rPr>
        <w:t xml:space="preserve"> some liquor license law which keeps a record of persons alcohol related problem, </w:t>
      </w:r>
      <w:r w:rsidR="001A4D12" w:rsidRPr="00C63671">
        <w:rPr>
          <w:rFonts w:ascii="Arial" w:hAnsi="Arial" w:cs="Arial"/>
          <w:sz w:val="24"/>
          <w:szCs w:val="24"/>
        </w:rPr>
        <w:t>applying annual</w:t>
      </w:r>
      <w:r w:rsidR="00A714AD" w:rsidRPr="00C63671">
        <w:rPr>
          <w:rFonts w:ascii="Arial" w:hAnsi="Arial" w:cs="Arial"/>
          <w:sz w:val="24"/>
          <w:szCs w:val="24"/>
        </w:rPr>
        <w:t xml:space="preserve"> fees</w:t>
      </w:r>
      <w:r w:rsidR="001A4D12" w:rsidRPr="00C63671">
        <w:rPr>
          <w:rFonts w:ascii="Arial" w:hAnsi="Arial" w:cs="Arial"/>
          <w:sz w:val="24"/>
          <w:szCs w:val="24"/>
        </w:rPr>
        <w:t xml:space="preserve"> or renewal fees, regulate the availability by minimizing the opening hours of shops and restrictions of licensed premises for liquors.</w:t>
      </w:r>
      <w:r w:rsidR="00FA31E0" w:rsidRPr="00C63671">
        <w:rPr>
          <w:rFonts w:ascii="Arial" w:hAnsi="Arial" w:cs="Arial"/>
          <w:sz w:val="24"/>
          <w:szCs w:val="24"/>
        </w:rPr>
        <w:t xml:space="preserve"> </w:t>
      </w:r>
      <w:r w:rsidR="00165A54" w:rsidRPr="00C63671">
        <w:rPr>
          <w:rFonts w:ascii="Arial" w:hAnsi="Arial" w:cs="Arial"/>
          <w:sz w:val="24"/>
          <w:szCs w:val="24"/>
        </w:rPr>
        <w:t>Apply f</w:t>
      </w:r>
      <w:r w:rsidR="00FA31E0" w:rsidRPr="00C63671">
        <w:rPr>
          <w:rFonts w:ascii="Arial" w:hAnsi="Arial" w:cs="Arial"/>
          <w:sz w:val="24"/>
          <w:szCs w:val="24"/>
        </w:rPr>
        <w:t>ines for those who break the Code of Practice.</w:t>
      </w:r>
      <w:r w:rsidR="00480D20" w:rsidRPr="00C63671">
        <w:rPr>
          <w:rFonts w:ascii="Arial" w:hAnsi="Arial" w:cs="Arial"/>
          <w:sz w:val="24"/>
          <w:szCs w:val="24"/>
        </w:rPr>
        <w:t xml:space="preserve"> </w:t>
      </w:r>
      <w:proofErr w:type="gramStart"/>
      <w:r w:rsidR="006D438F" w:rsidRPr="00C63671">
        <w:rPr>
          <w:rFonts w:ascii="Arial" w:hAnsi="Arial" w:cs="Arial"/>
          <w:sz w:val="24"/>
          <w:szCs w:val="24"/>
        </w:rPr>
        <w:t>(SA He</w:t>
      </w:r>
      <w:r w:rsidR="00893AC2" w:rsidRPr="00C63671">
        <w:rPr>
          <w:rFonts w:ascii="Arial" w:hAnsi="Arial" w:cs="Arial"/>
          <w:sz w:val="24"/>
          <w:szCs w:val="24"/>
        </w:rPr>
        <w:t>alth Comments on D</w:t>
      </w:r>
      <w:r w:rsidR="006D438F" w:rsidRPr="00C63671">
        <w:rPr>
          <w:rFonts w:ascii="Arial" w:hAnsi="Arial" w:cs="Arial"/>
          <w:sz w:val="24"/>
          <w:szCs w:val="24"/>
        </w:rPr>
        <w:t>iscussion Paper, 2010).</w:t>
      </w:r>
      <w:proofErr w:type="gramEnd"/>
      <w:r w:rsidR="00165A54" w:rsidRPr="00C63671">
        <w:rPr>
          <w:rFonts w:ascii="Arial" w:hAnsi="Arial" w:cs="Arial"/>
          <w:sz w:val="24"/>
          <w:szCs w:val="24"/>
        </w:rPr>
        <w:t xml:space="preserve"> </w:t>
      </w:r>
      <w:r w:rsidR="0007700D" w:rsidRPr="00C63671">
        <w:rPr>
          <w:rFonts w:ascii="Arial" w:hAnsi="Arial" w:cs="Arial"/>
          <w:sz w:val="24"/>
          <w:szCs w:val="24"/>
        </w:rPr>
        <w:t>South Australian Drug and Alcohol Service provide a range of support pro</w:t>
      </w:r>
      <w:r w:rsidR="00FE7A8A" w:rsidRPr="00C63671">
        <w:rPr>
          <w:rFonts w:ascii="Arial" w:hAnsi="Arial" w:cs="Arial"/>
          <w:sz w:val="24"/>
          <w:szCs w:val="24"/>
        </w:rPr>
        <w:t>grams for the society which helps</w:t>
      </w:r>
      <w:r w:rsidR="0007700D" w:rsidRPr="00C63671">
        <w:rPr>
          <w:rFonts w:ascii="Arial" w:hAnsi="Arial" w:cs="Arial"/>
          <w:sz w:val="24"/>
          <w:szCs w:val="24"/>
        </w:rPr>
        <w:t xml:space="preserve"> people to cut down alcohol and to reduce</w:t>
      </w:r>
      <w:r w:rsidR="00F67A12" w:rsidRPr="00C63671">
        <w:rPr>
          <w:rFonts w:ascii="Arial" w:hAnsi="Arial" w:cs="Arial"/>
          <w:sz w:val="24"/>
          <w:szCs w:val="24"/>
        </w:rPr>
        <w:t xml:space="preserve"> alcohol related program</w:t>
      </w:r>
      <w:r w:rsidR="00373CEB" w:rsidRPr="00C63671">
        <w:rPr>
          <w:rFonts w:ascii="Arial" w:hAnsi="Arial" w:cs="Arial"/>
          <w:sz w:val="24"/>
          <w:szCs w:val="24"/>
        </w:rPr>
        <w:t>.</w:t>
      </w:r>
      <w:r w:rsidR="00906820" w:rsidRPr="00C63671">
        <w:rPr>
          <w:rFonts w:ascii="Arial" w:hAnsi="Arial" w:cs="Arial"/>
          <w:sz w:val="24"/>
          <w:szCs w:val="24"/>
        </w:rPr>
        <w:t xml:space="preserve"> </w:t>
      </w:r>
      <w:r w:rsidR="00F67A12" w:rsidRPr="00C63671">
        <w:rPr>
          <w:rFonts w:ascii="Arial" w:hAnsi="Arial" w:cs="Arial"/>
          <w:sz w:val="24"/>
          <w:szCs w:val="24"/>
        </w:rPr>
        <w:t>They arrange counseling’s, assessments and refer people to different community groups, give educations and teaching for people with drug related issues.</w:t>
      </w:r>
      <w:r w:rsidR="00AF2DEA" w:rsidRPr="00C63671">
        <w:rPr>
          <w:rFonts w:ascii="Arial" w:hAnsi="Arial" w:cs="Arial"/>
          <w:sz w:val="24"/>
          <w:szCs w:val="24"/>
        </w:rPr>
        <w:t xml:space="preserve"> </w:t>
      </w:r>
      <w:proofErr w:type="gramStart"/>
      <w:r w:rsidR="00AF2DEA" w:rsidRPr="00C63671">
        <w:rPr>
          <w:rFonts w:ascii="Arial" w:hAnsi="Arial" w:cs="Arial"/>
          <w:sz w:val="24"/>
          <w:szCs w:val="24"/>
        </w:rPr>
        <w:t>(Government of South Australia, 2011).</w:t>
      </w:r>
      <w:proofErr w:type="gramEnd"/>
      <w:r w:rsidR="00FE7A8A" w:rsidRPr="00C63671">
        <w:rPr>
          <w:rFonts w:ascii="Arial" w:hAnsi="Arial" w:cs="Arial"/>
          <w:sz w:val="24"/>
          <w:szCs w:val="24"/>
        </w:rPr>
        <w:t xml:space="preserve"> </w:t>
      </w:r>
      <w:r w:rsidR="00AF2DEA" w:rsidRPr="00C63671">
        <w:rPr>
          <w:rFonts w:ascii="Arial" w:hAnsi="Arial" w:cs="Arial"/>
          <w:sz w:val="24"/>
          <w:szCs w:val="24"/>
        </w:rPr>
        <w:t xml:space="preserve"> </w:t>
      </w:r>
      <w:r w:rsidR="00247BED" w:rsidRPr="00C63671">
        <w:rPr>
          <w:rFonts w:ascii="Arial" w:hAnsi="Arial" w:cs="Arial"/>
          <w:sz w:val="24"/>
          <w:szCs w:val="24"/>
        </w:rPr>
        <w:t>SA Government-Department of Health-Drug and Alcohol Sout</w:t>
      </w:r>
      <w:r w:rsidR="00A05884" w:rsidRPr="00C63671">
        <w:rPr>
          <w:rFonts w:ascii="Arial" w:hAnsi="Arial" w:cs="Arial"/>
          <w:sz w:val="24"/>
          <w:szCs w:val="24"/>
        </w:rPr>
        <w:t>h Australia offer different strategies for</w:t>
      </w:r>
      <w:r w:rsidR="00247BED" w:rsidRPr="00C63671">
        <w:rPr>
          <w:rFonts w:ascii="Arial" w:hAnsi="Arial" w:cs="Arial"/>
          <w:sz w:val="24"/>
          <w:szCs w:val="24"/>
        </w:rPr>
        <w:t xml:space="preserve"> prevent</w:t>
      </w:r>
      <w:r w:rsidR="00A05884" w:rsidRPr="00C63671">
        <w:rPr>
          <w:rFonts w:ascii="Arial" w:hAnsi="Arial" w:cs="Arial"/>
          <w:sz w:val="24"/>
          <w:szCs w:val="24"/>
        </w:rPr>
        <w:t>ion, education and intervention methods. Convalescent rehabilitation</w:t>
      </w:r>
      <w:r w:rsidR="001B65F7" w:rsidRPr="00C63671">
        <w:rPr>
          <w:rFonts w:ascii="Arial" w:hAnsi="Arial" w:cs="Arial"/>
          <w:sz w:val="24"/>
          <w:szCs w:val="24"/>
        </w:rPr>
        <w:t xml:space="preserve"> services are provided by </w:t>
      </w:r>
      <w:proofErr w:type="spellStart"/>
      <w:r w:rsidR="001B65F7" w:rsidRPr="00C63671">
        <w:rPr>
          <w:rFonts w:ascii="Arial" w:hAnsi="Arial" w:cs="Arial"/>
          <w:sz w:val="24"/>
          <w:szCs w:val="24"/>
        </w:rPr>
        <w:t>Drug</w:t>
      </w:r>
      <w:r w:rsidR="00A05884" w:rsidRPr="00C63671">
        <w:rPr>
          <w:rFonts w:ascii="Arial" w:hAnsi="Arial" w:cs="Arial"/>
          <w:sz w:val="24"/>
          <w:szCs w:val="24"/>
        </w:rPr>
        <w:t>Beat</w:t>
      </w:r>
      <w:proofErr w:type="spellEnd"/>
      <w:r w:rsidR="00A05884" w:rsidRPr="00C63671">
        <w:rPr>
          <w:rFonts w:ascii="Arial" w:hAnsi="Arial" w:cs="Arial"/>
          <w:sz w:val="24"/>
          <w:szCs w:val="24"/>
        </w:rPr>
        <w:t xml:space="preserve"> of</w:t>
      </w:r>
      <w:r w:rsidR="001B65F7" w:rsidRPr="00C63671">
        <w:rPr>
          <w:rFonts w:ascii="Arial" w:hAnsi="Arial" w:cs="Arial"/>
          <w:sz w:val="24"/>
          <w:szCs w:val="24"/>
        </w:rPr>
        <w:t xml:space="preserve"> South Australia Program.</w:t>
      </w:r>
      <w:r w:rsidR="00A05884" w:rsidRPr="00C63671">
        <w:rPr>
          <w:rFonts w:ascii="Arial" w:hAnsi="Arial" w:cs="Arial"/>
          <w:sz w:val="24"/>
          <w:szCs w:val="24"/>
        </w:rPr>
        <w:t xml:space="preserve">  </w:t>
      </w:r>
      <w:proofErr w:type="gramStart"/>
      <w:r w:rsidR="00A05884" w:rsidRPr="00C63671">
        <w:rPr>
          <w:rFonts w:ascii="Arial" w:hAnsi="Arial" w:cs="Arial"/>
          <w:sz w:val="24"/>
          <w:szCs w:val="24"/>
        </w:rPr>
        <w:t>(Australian Drug Information Network, 2011).</w:t>
      </w:r>
      <w:proofErr w:type="gramEnd"/>
    </w:p>
    <w:p w:rsidR="009B3AB4" w:rsidRDefault="009B3AB4" w:rsidP="0033482E">
      <w:pPr>
        <w:spacing w:line="360" w:lineRule="auto"/>
        <w:jc w:val="both"/>
        <w:rPr>
          <w:rFonts w:ascii="Arial" w:hAnsi="Arial" w:cs="Arial"/>
          <w:b/>
          <w:i/>
          <w:sz w:val="24"/>
          <w:szCs w:val="24"/>
        </w:rPr>
      </w:pPr>
    </w:p>
    <w:p w:rsidR="006C4B17" w:rsidRPr="00C63671" w:rsidRDefault="00E941D1" w:rsidP="0033482E">
      <w:pPr>
        <w:spacing w:line="360" w:lineRule="auto"/>
        <w:jc w:val="both"/>
        <w:rPr>
          <w:rFonts w:ascii="Arial" w:hAnsi="Arial" w:cs="Arial"/>
          <w:sz w:val="24"/>
          <w:szCs w:val="24"/>
        </w:rPr>
      </w:pPr>
      <w:r w:rsidRPr="00C63671">
        <w:rPr>
          <w:rFonts w:ascii="Arial" w:hAnsi="Arial" w:cs="Arial"/>
          <w:sz w:val="24"/>
          <w:szCs w:val="24"/>
        </w:rPr>
        <w:t>The local community has arranged a confidential counseling service</w:t>
      </w:r>
      <w:r w:rsidR="00FB4745" w:rsidRPr="00C63671">
        <w:rPr>
          <w:rFonts w:ascii="Arial" w:hAnsi="Arial" w:cs="Arial"/>
          <w:sz w:val="24"/>
          <w:szCs w:val="24"/>
        </w:rPr>
        <w:t xml:space="preserve"> to find out the problems which can create alcohol addiction. The local governing agencies provide treatment for those who have harmful alcoholic syndromes</w:t>
      </w:r>
      <w:r w:rsidR="009D47A0" w:rsidRPr="00C63671">
        <w:rPr>
          <w:rFonts w:ascii="Arial" w:hAnsi="Arial" w:cs="Arial"/>
          <w:sz w:val="24"/>
          <w:szCs w:val="24"/>
        </w:rPr>
        <w:t xml:space="preserve"> and arrange addiction centers or rehabilitation centers</w:t>
      </w:r>
      <w:r w:rsidR="00FB4745" w:rsidRPr="00C63671">
        <w:rPr>
          <w:rFonts w:ascii="Arial" w:hAnsi="Arial" w:cs="Arial"/>
          <w:sz w:val="24"/>
          <w:szCs w:val="24"/>
        </w:rPr>
        <w:t>. Arrange discussion groups so that they can open their minds</w:t>
      </w:r>
      <w:r w:rsidR="002C2D8E" w:rsidRPr="00C63671">
        <w:rPr>
          <w:rFonts w:ascii="Arial" w:hAnsi="Arial" w:cs="Arial"/>
          <w:sz w:val="24"/>
          <w:szCs w:val="24"/>
        </w:rPr>
        <w:t xml:space="preserve">, this can be with peer groups or with colleagues. </w:t>
      </w:r>
      <w:proofErr w:type="gramStart"/>
      <w:r w:rsidR="002C2D8E" w:rsidRPr="00C63671">
        <w:rPr>
          <w:rFonts w:ascii="Arial" w:hAnsi="Arial" w:cs="Arial"/>
          <w:sz w:val="24"/>
          <w:szCs w:val="24"/>
        </w:rPr>
        <w:t>(Government of South Australia, 2008).</w:t>
      </w:r>
      <w:proofErr w:type="gramEnd"/>
      <w:r w:rsidR="006C4B17" w:rsidRPr="00C63671">
        <w:rPr>
          <w:rFonts w:ascii="Arial" w:hAnsi="Arial" w:cs="Arial"/>
          <w:sz w:val="24"/>
          <w:szCs w:val="24"/>
        </w:rPr>
        <w:t xml:space="preserve"> Drug and alcohol recourse unit give assistance and advice to the staff of hospitals to handle individuals who have problems with the use of alcohol and they give rehabilitation facilities for the patients.  </w:t>
      </w:r>
      <w:proofErr w:type="gramStart"/>
      <w:r w:rsidR="006C4B17" w:rsidRPr="00C63671">
        <w:rPr>
          <w:rFonts w:ascii="Arial" w:hAnsi="Arial" w:cs="Arial"/>
          <w:sz w:val="24"/>
          <w:szCs w:val="24"/>
        </w:rPr>
        <w:t>(Government of South Australia, 2011).</w:t>
      </w:r>
      <w:proofErr w:type="gramEnd"/>
      <w:r w:rsidR="003832FC" w:rsidRPr="00C63671">
        <w:rPr>
          <w:rFonts w:ascii="Arial" w:hAnsi="Arial" w:cs="Arial"/>
          <w:sz w:val="24"/>
          <w:szCs w:val="24"/>
        </w:rPr>
        <w:t xml:space="preserve"> Social control of alcohol is another key for reduction of alcohol abuse, which are some regular laws assigned by police or municipal council. By these laws penalties and suspensions are applied for those who break it such as sale of liquors to underage people.</w:t>
      </w:r>
      <w:r w:rsidR="00FA31E0" w:rsidRPr="00C63671">
        <w:rPr>
          <w:rFonts w:ascii="Arial" w:hAnsi="Arial" w:cs="Arial"/>
          <w:sz w:val="24"/>
          <w:szCs w:val="24"/>
        </w:rPr>
        <w:t xml:space="preserve"> Awareness programs are included with Responsible </w:t>
      </w:r>
      <w:r w:rsidR="009D47A0" w:rsidRPr="00C63671">
        <w:rPr>
          <w:rFonts w:ascii="Arial" w:hAnsi="Arial" w:cs="Arial"/>
          <w:sz w:val="24"/>
          <w:szCs w:val="24"/>
        </w:rPr>
        <w:t>Services to</w:t>
      </w:r>
      <w:r w:rsidR="00FA31E0" w:rsidRPr="00C63671">
        <w:rPr>
          <w:rFonts w:ascii="Arial" w:hAnsi="Arial" w:cs="Arial"/>
          <w:sz w:val="24"/>
          <w:szCs w:val="24"/>
        </w:rPr>
        <w:t xml:space="preserve"> tone up </w:t>
      </w:r>
      <w:r w:rsidR="00C93A82" w:rsidRPr="00C63671">
        <w:rPr>
          <w:rFonts w:ascii="Arial" w:hAnsi="Arial" w:cs="Arial"/>
          <w:sz w:val="24"/>
          <w:szCs w:val="24"/>
        </w:rPr>
        <w:t>the potency of social control by liquor law.</w:t>
      </w:r>
      <w:r w:rsidR="00FA31E0" w:rsidRPr="00C63671">
        <w:rPr>
          <w:rFonts w:ascii="Arial" w:hAnsi="Arial" w:cs="Arial"/>
          <w:sz w:val="24"/>
          <w:szCs w:val="24"/>
        </w:rPr>
        <w:t xml:space="preserve"> </w:t>
      </w:r>
      <w:r w:rsidR="00AF2DEA" w:rsidRPr="00C63671">
        <w:rPr>
          <w:rFonts w:ascii="Arial" w:hAnsi="Arial" w:cs="Arial"/>
          <w:sz w:val="24"/>
          <w:szCs w:val="24"/>
        </w:rPr>
        <w:t xml:space="preserve"> </w:t>
      </w:r>
      <w:proofErr w:type="gramStart"/>
      <w:r w:rsidR="00893AC2" w:rsidRPr="00C63671">
        <w:rPr>
          <w:rFonts w:ascii="Arial" w:hAnsi="Arial" w:cs="Arial"/>
          <w:sz w:val="24"/>
          <w:szCs w:val="24"/>
        </w:rPr>
        <w:t>(SA Health Comments on D</w:t>
      </w:r>
      <w:r w:rsidR="00AF2DEA" w:rsidRPr="00C63671">
        <w:rPr>
          <w:rFonts w:ascii="Arial" w:hAnsi="Arial" w:cs="Arial"/>
          <w:sz w:val="24"/>
          <w:szCs w:val="24"/>
        </w:rPr>
        <w:t>iscussion Paper, 2010).</w:t>
      </w:r>
      <w:proofErr w:type="gramEnd"/>
      <w:r w:rsidR="00373CEB" w:rsidRPr="00C63671">
        <w:rPr>
          <w:rFonts w:ascii="Arial" w:hAnsi="Arial" w:cs="Arial"/>
          <w:sz w:val="24"/>
          <w:szCs w:val="24"/>
        </w:rPr>
        <w:t xml:space="preserve"> Royal Adelaide Hospital-Drug and Alc</w:t>
      </w:r>
      <w:r w:rsidR="00FE7A8A" w:rsidRPr="00C63671">
        <w:rPr>
          <w:rFonts w:ascii="Arial" w:hAnsi="Arial" w:cs="Arial"/>
          <w:sz w:val="24"/>
          <w:szCs w:val="24"/>
        </w:rPr>
        <w:t>ohol Resource Unit do identification</w:t>
      </w:r>
      <w:r w:rsidR="00373CEB" w:rsidRPr="00C63671">
        <w:rPr>
          <w:rFonts w:ascii="Arial" w:hAnsi="Arial" w:cs="Arial"/>
          <w:sz w:val="24"/>
          <w:szCs w:val="24"/>
        </w:rPr>
        <w:t xml:space="preserve">, management and referrals for individuals. The Salvation Army provides home services and Baptist Care </w:t>
      </w:r>
      <w:r w:rsidR="00373CEB" w:rsidRPr="00C63671">
        <w:rPr>
          <w:rFonts w:ascii="Arial" w:hAnsi="Arial" w:cs="Arial"/>
          <w:sz w:val="24"/>
          <w:szCs w:val="24"/>
        </w:rPr>
        <w:lastRenderedPageBreak/>
        <w:t xml:space="preserve">give </w:t>
      </w:r>
      <w:r w:rsidR="00247BED" w:rsidRPr="00C63671">
        <w:rPr>
          <w:rFonts w:ascii="Arial" w:hAnsi="Arial" w:cs="Arial"/>
          <w:sz w:val="24"/>
          <w:szCs w:val="24"/>
        </w:rPr>
        <w:t>c</w:t>
      </w:r>
      <w:r w:rsidR="00373CEB" w:rsidRPr="00C63671">
        <w:rPr>
          <w:rFonts w:ascii="Arial" w:hAnsi="Arial" w:cs="Arial"/>
          <w:sz w:val="24"/>
          <w:szCs w:val="24"/>
        </w:rPr>
        <w:t>ounseling’s for homeless</w:t>
      </w:r>
      <w:r w:rsidR="00247BED" w:rsidRPr="00C63671">
        <w:rPr>
          <w:rFonts w:ascii="Arial" w:hAnsi="Arial" w:cs="Arial"/>
          <w:sz w:val="24"/>
          <w:szCs w:val="24"/>
        </w:rPr>
        <w:t xml:space="preserve"> people with alcohol abuse. </w:t>
      </w:r>
      <w:proofErr w:type="gramStart"/>
      <w:r w:rsidR="00247BED" w:rsidRPr="00C63671">
        <w:rPr>
          <w:rFonts w:ascii="Arial" w:hAnsi="Arial" w:cs="Arial"/>
          <w:sz w:val="24"/>
          <w:szCs w:val="24"/>
        </w:rPr>
        <w:t>(Australian Drug Information Network, 2011).</w:t>
      </w:r>
      <w:proofErr w:type="gramEnd"/>
      <w:r w:rsidR="00247BED" w:rsidRPr="00C63671">
        <w:rPr>
          <w:rFonts w:ascii="Arial" w:hAnsi="Arial" w:cs="Arial"/>
          <w:sz w:val="24"/>
          <w:szCs w:val="24"/>
        </w:rPr>
        <w:t xml:space="preserve"> </w:t>
      </w:r>
    </w:p>
    <w:p w:rsidR="009B3AB4" w:rsidRDefault="009B3AB4" w:rsidP="0033482E">
      <w:pPr>
        <w:spacing w:line="360" w:lineRule="auto"/>
        <w:jc w:val="both"/>
        <w:rPr>
          <w:rFonts w:ascii="Arial" w:hAnsi="Arial" w:cs="Arial"/>
          <w:sz w:val="24"/>
          <w:szCs w:val="24"/>
        </w:rPr>
      </w:pPr>
    </w:p>
    <w:p w:rsidR="00B80AA4" w:rsidRDefault="001E7C8D" w:rsidP="0033482E">
      <w:pPr>
        <w:spacing w:line="360" w:lineRule="auto"/>
        <w:jc w:val="both"/>
        <w:rPr>
          <w:rFonts w:ascii="Arial" w:hAnsi="Arial" w:cs="Arial"/>
          <w:sz w:val="24"/>
          <w:szCs w:val="24"/>
        </w:rPr>
      </w:pPr>
      <w:r w:rsidRPr="00C63671">
        <w:rPr>
          <w:rFonts w:ascii="Arial" w:hAnsi="Arial" w:cs="Arial"/>
          <w:sz w:val="24"/>
          <w:szCs w:val="24"/>
        </w:rPr>
        <w:t>It is the responsibility of the nurse is to check the patient carefully for complications and treat patiently</w:t>
      </w:r>
      <w:r w:rsidR="00FC3E79" w:rsidRPr="00C63671">
        <w:rPr>
          <w:rFonts w:ascii="Arial" w:hAnsi="Arial" w:cs="Arial"/>
          <w:sz w:val="24"/>
          <w:szCs w:val="24"/>
        </w:rPr>
        <w:t xml:space="preserve"> and</w:t>
      </w:r>
      <w:r w:rsidRPr="00C63671">
        <w:rPr>
          <w:rFonts w:ascii="Arial" w:hAnsi="Arial" w:cs="Arial"/>
          <w:sz w:val="24"/>
          <w:szCs w:val="24"/>
        </w:rPr>
        <w:t xml:space="preserve"> </w:t>
      </w:r>
      <w:r w:rsidR="00FC3E79" w:rsidRPr="00C63671">
        <w:rPr>
          <w:rFonts w:ascii="Arial" w:hAnsi="Arial" w:cs="Arial"/>
          <w:sz w:val="24"/>
          <w:szCs w:val="24"/>
        </w:rPr>
        <w:t>w</w:t>
      </w:r>
      <w:r w:rsidRPr="00C63671">
        <w:rPr>
          <w:rFonts w:ascii="Arial" w:hAnsi="Arial" w:cs="Arial"/>
          <w:sz w:val="24"/>
          <w:szCs w:val="24"/>
        </w:rPr>
        <w:t xml:space="preserve">hen the patient comes to normal </w:t>
      </w:r>
      <w:r w:rsidR="00FC3E79" w:rsidRPr="00C63671">
        <w:rPr>
          <w:rFonts w:ascii="Arial" w:hAnsi="Arial" w:cs="Arial"/>
          <w:sz w:val="24"/>
          <w:szCs w:val="24"/>
        </w:rPr>
        <w:t>advice for</w:t>
      </w:r>
      <w:r w:rsidRPr="00C63671">
        <w:rPr>
          <w:rFonts w:ascii="Arial" w:hAnsi="Arial" w:cs="Arial"/>
          <w:sz w:val="24"/>
          <w:szCs w:val="24"/>
        </w:rPr>
        <w:t xml:space="preserve"> </w:t>
      </w:r>
      <w:r w:rsidR="00FC3E79" w:rsidRPr="00C63671">
        <w:rPr>
          <w:rFonts w:ascii="Arial" w:hAnsi="Arial" w:cs="Arial"/>
          <w:sz w:val="24"/>
          <w:szCs w:val="24"/>
        </w:rPr>
        <w:t>de-</w:t>
      </w:r>
      <w:r w:rsidR="00C26988" w:rsidRPr="00C63671">
        <w:rPr>
          <w:rFonts w:ascii="Arial" w:hAnsi="Arial" w:cs="Arial"/>
          <w:sz w:val="24"/>
          <w:szCs w:val="24"/>
        </w:rPr>
        <w:t>addiction</w:t>
      </w:r>
      <w:r w:rsidR="00FC3E79" w:rsidRPr="00C63671">
        <w:rPr>
          <w:rFonts w:ascii="Arial" w:hAnsi="Arial" w:cs="Arial"/>
          <w:sz w:val="24"/>
          <w:szCs w:val="24"/>
        </w:rPr>
        <w:t xml:space="preserve"> treatment</w:t>
      </w:r>
      <w:r w:rsidRPr="00C63671">
        <w:rPr>
          <w:rFonts w:ascii="Arial" w:hAnsi="Arial" w:cs="Arial"/>
          <w:sz w:val="24"/>
          <w:szCs w:val="24"/>
        </w:rPr>
        <w:t>.</w:t>
      </w:r>
      <w:r w:rsidR="00FC3E79" w:rsidRPr="00C63671">
        <w:rPr>
          <w:rFonts w:ascii="Arial" w:hAnsi="Arial" w:cs="Arial"/>
          <w:sz w:val="24"/>
          <w:szCs w:val="24"/>
        </w:rPr>
        <w:t xml:space="preserve"> Patient might be shy and withdrawn from fami</w:t>
      </w:r>
      <w:r w:rsidR="00D0532D" w:rsidRPr="00C63671">
        <w:rPr>
          <w:rFonts w:ascii="Arial" w:hAnsi="Arial" w:cs="Arial"/>
          <w:sz w:val="24"/>
          <w:szCs w:val="24"/>
        </w:rPr>
        <w:t>ly and society but nurses</w:t>
      </w:r>
      <w:r w:rsidR="00FC3E79" w:rsidRPr="00C63671">
        <w:rPr>
          <w:rFonts w:ascii="Arial" w:hAnsi="Arial" w:cs="Arial"/>
          <w:sz w:val="24"/>
          <w:szCs w:val="24"/>
        </w:rPr>
        <w:t xml:space="preserve"> must take initiation for communication and</w:t>
      </w:r>
      <w:r w:rsidR="00D0532D" w:rsidRPr="00C63671">
        <w:rPr>
          <w:rFonts w:ascii="Arial" w:hAnsi="Arial" w:cs="Arial"/>
          <w:sz w:val="24"/>
          <w:szCs w:val="24"/>
        </w:rPr>
        <w:t xml:space="preserve"> help them to regain normal life, group discussions is one of the main component in this. </w:t>
      </w:r>
      <w:proofErr w:type="gramStart"/>
      <w:r w:rsidR="00D0532D" w:rsidRPr="00C63671">
        <w:rPr>
          <w:rFonts w:ascii="Arial" w:hAnsi="Arial" w:cs="Arial"/>
          <w:sz w:val="24"/>
          <w:szCs w:val="24"/>
        </w:rPr>
        <w:t>(</w:t>
      </w:r>
      <w:proofErr w:type="spellStart"/>
      <w:r w:rsidR="00D0532D" w:rsidRPr="00C63671">
        <w:rPr>
          <w:rFonts w:ascii="Arial" w:hAnsi="Arial" w:cs="Arial"/>
          <w:sz w:val="24"/>
          <w:szCs w:val="24"/>
        </w:rPr>
        <w:t>Nambi</w:t>
      </w:r>
      <w:proofErr w:type="spellEnd"/>
      <w:r w:rsidR="00D0532D" w:rsidRPr="00C63671">
        <w:rPr>
          <w:rFonts w:ascii="Arial" w:hAnsi="Arial" w:cs="Arial"/>
          <w:sz w:val="24"/>
          <w:szCs w:val="24"/>
        </w:rPr>
        <w:t>, 2008).</w:t>
      </w:r>
      <w:proofErr w:type="gramEnd"/>
      <w:r w:rsidR="00D0532D" w:rsidRPr="00C63671">
        <w:rPr>
          <w:rFonts w:ascii="Arial" w:hAnsi="Arial" w:cs="Arial"/>
          <w:sz w:val="24"/>
          <w:szCs w:val="24"/>
        </w:rPr>
        <w:t xml:space="preserve"> </w:t>
      </w:r>
      <w:r w:rsidRPr="00C63671">
        <w:rPr>
          <w:rFonts w:ascii="Arial" w:hAnsi="Arial" w:cs="Arial"/>
          <w:sz w:val="24"/>
          <w:szCs w:val="24"/>
        </w:rPr>
        <w:t xml:space="preserve"> </w:t>
      </w:r>
      <w:r w:rsidR="00D15015" w:rsidRPr="00C63671">
        <w:rPr>
          <w:rFonts w:ascii="Arial" w:hAnsi="Arial" w:cs="Arial"/>
          <w:sz w:val="24"/>
          <w:szCs w:val="24"/>
        </w:rPr>
        <w:t>As a health professional we should educate the youngsters as well as the parents, parents must take responsibility to have an open family discussion hence both side can talk freely even the debates.</w:t>
      </w:r>
      <w:r w:rsidR="00682DDC" w:rsidRPr="00C63671">
        <w:rPr>
          <w:rFonts w:ascii="Arial" w:hAnsi="Arial" w:cs="Arial"/>
          <w:sz w:val="24"/>
          <w:szCs w:val="24"/>
        </w:rPr>
        <w:t xml:space="preserve"> They grow physically as well as mentally and b</w:t>
      </w:r>
      <w:r w:rsidR="001030AC" w:rsidRPr="00C63671">
        <w:rPr>
          <w:rFonts w:ascii="Arial" w:hAnsi="Arial" w:cs="Arial"/>
          <w:sz w:val="24"/>
          <w:szCs w:val="24"/>
        </w:rPr>
        <w:t>egin to start separate from their parents try to be independent. Today alcohol and drugs are available more than in the past so youngsters face more problems since they try to mingle with their peer group and imitate them.</w:t>
      </w:r>
      <w:r w:rsidR="00A02805" w:rsidRPr="00C63671">
        <w:rPr>
          <w:rFonts w:ascii="Arial" w:hAnsi="Arial" w:cs="Arial"/>
          <w:sz w:val="24"/>
          <w:szCs w:val="24"/>
        </w:rPr>
        <w:t xml:space="preserve"> </w:t>
      </w:r>
      <w:proofErr w:type="gramStart"/>
      <w:r w:rsidR="00A02805" w:rsidRPr="00C63671">
        <w:rPr>
          <w:rFonts w:ascii="Arial" w:hAnsi="Arial" w:cs="Arial"/>
          <w:sz w:val="24"/>
          <w:szCs w:val="24"/>
        </w:rPr>
        <w:t>(Dillon, 2009)</w:t>
      </w:r>
      <w:r w:rsidR="0080577E" w:rsidRPr="00C63671">
        <w:rPr>
          <w:rFonts w:ascii="Arial" w:hAnsi="Arial" w:cs="Arial"/>
          <w:sz w:val="24"/>
          <w:szCs w:val="24"/>
        </w:rPr>
        <w:t>.</w:t>
      </w:r>
      <w:proofErr w:type="gramEnd"/>
    </w:p>
    <w:p w:rsidR="009B3AB4" w:rsidRPr="00C63671" w:rsidRDefault="009B3AB4" w:rsidP="0033482E">
      <w:pPr>
        <w:spacing w:line="360" w:lineRule="auto"/>
        <w:jc w:val="both"/>
        <w:rPr>
          <w:rFonts w:ascii="Arial" w:hAnsi="Arial" w:cs="Arial"/>
          <w:sz w:val="24"/>
          <w:szCs w:val="24"/>
        </w:rPr>
      </w:pPr>
    </w:p>
    <w:p w:rsidR="00E11208" w:rsidRPr="00C63671" w:rsidRDefault="001E7C8D" w:rsidP="0033482E">
      <w:pPr>
        <w:spacing w:line="360" w:lineRule="auto"/>
        <w:jc w:val="both"/>
        <w:rPr>
          <w:rFonts w:ascii="Arial" w:hAnsi="Arial" w:cs="Arial"/>
          <w:sz w:val="24"/>
          <w:szCs w:val="24"/>
        </w:rPr>
      </w:pPr>
      <w:r w:rsidRPr="00C63671">
        <w:rPr>
          <w:rFonts w:ascii="Arial" w:hAnsi="Arial" w:cs="Arial"/>
          <w:sz w:val="24"/>
          <w:szCs w:val="24"/>
        </w:rPr>
        <w:t>As a whole, my case study points out the statistics, impacts, interventions and the support groups available in South Australia. R</w:t>
      </w:r>
      <w:r w:rsidR="00E11208" w:rsidRPr="00C63671">
        <w:rPr>
          <w:rFonts w:ascii="Arial" w:hAnsi="Arial" w:cs="Arial"/>
          <w:color w:val="000000" w:themeColor="text1"/>
          <w:sz w:val="24"/>
          <w:szCs w:val="24"/>
        </w:rPr>
        <w:t>esearch from National Survey of Mental Health and Well-being in 2007 found that 22 % of</w:t>
      </w:r>
      <w:r w:rsidR="00FE7A8A" w:rsidRPr="00C63671">
        <w:rPr>
          <w:rFonts w:ascii="Arial" w:hAnsi="Arial" w:cs="Arial"/>
          <w:color w:val="000000" w:themeColor="text1"/>
          <w:sz w:val="24"/>
          <w:szCs w:val="24"/>
        </w:rPr>
        <w:t xml:space="preserve"> people </w:t>
      </w:r>
      <w:r w:rsidR="00E11208" w:rsidRPr="00C63671">
        <w:rPr>
          <w:rFonts w:ascii="Arial" w:hAnsi="Arial" w:cs="Arial"/>
          <w:color w:val="000000" w:themeColor="text1"/>
          <w:sz w:val="24"/>
          <w:szCs w:val="24"/>
        </w:rPr>
        <w:t>have problems with alcohol abuse in their life. In the one year survey there have been over 40</w:t>
      </w:r>
      <w:r w:rsidR="00FE7A8A" w:rsidRPr="00C63671">
        <w:rPr>
          <w:rFonts w:ascii="Arial" w:hAnsi="Arial" w:cs="Arial"/>
          <w:color w:val="000000" w:themeColor="text1"/>
          <w:sz w:val="24"/>
          <w:szCs w:val="24"/>
        </w:rPr>
        <w:t>,</w:t>
      </w:r>
      <w:r w:rsidR="00E11208" w:rsidRPr="00C63671">
        <w:rPr>
          <w:rFonts w:ascii="Arial" w:hAnsi="Arial" w:cs="Arial"/>
          <w:color w:val="000000" w:themeColor="text1"/>
          <w:sz w:val="24"/>
          <w:szCs w:val="24"/>
        </w:rPr>
        <w:t>000 physical harms, 12, 5000 assaults and 42</w:t>
      </w:r>
      <w:r w:rsidR="0033482E" w:rsidRPr="00C63671">
        <w:rPr>
          <w:rFonts w:ascii="Arial" w:hAnsi="Arial" w:cs="Arial"/>
          <w:color w:val="000000" w:themeColor="text1"/>
          <w:sz w:val="24"/>
          <w:szCs w:val="24"/>
        </w:rPr>
        <w:t>, 50000</w:t>
      </w:r>
      <w:r w:rsidR="00E11208" w:rsidRPr="00C63671">
        <w:rPr>
          <w:rFonts w:ascii="Arial" w:hAnsi="Arial" w:cs="Arial"/>
          <w:color w:val="000000" w:themeColor="text1"/>
          <w:sz w:val="24"/>
          <w:szCs w:val="24"/>
        </w:rPr>
        <w:t xml:space="preserve"> verb</w:t>
      </w:r>
      <w:r w:rsidR="008A171A" w:rsidRPr="00C63671">
        <w:rPr>
          <w:rFonts w:ascii="Arial" w:hAnsi="Arial" w:cs="Arial"/>
          <w:color w:val="000000" w:themeColor="text1"/>
          <w:sz w:val="24"/>
          <w:szCs w:val="24"/>
        </w:rPr>
        <w:t xml:space="preserve">al threats have reported in SA. </w:t>
      </w:r>
      <w:proofErr w:type="gramStart"/>
      <w:r w:rsidR="00E11208" w:rsidRPr="00C63671">
        <w:rPr>
          <w:rFonts w:ascii="Arial" w:hAnsi="Arial" w:cs="Arial"/>
          <w:color w:val="000000" w:themeColor="text1"/>
          <w:sz w:val="24"/>
          <w:szCs w:val="24"/>
        </w:rPr>
        <w:t>(SA Health Comments on Discussion Paper, 2010).</w:t>
      </w:r>
      <w:proofErr w:type="gramEnd"/>
      <w:r w:rsidR="00E11208" w:rsidRPr="00C63671">
        <w:rPr>
          <w:rFonts w:ascii="Arial" w:hAnsi="Arial" w:cs="Arial"/>
          <w:sz w:val="24"/>
          <w:szCs w:val="24"/>
        </w:rPr>
        <w:t xml:space="preserve"> In brief teenagers are the most affected groups with highest mortality and morbidity.</w:t>
      </w:r>
    </w:p>
    <w:sectPr w:rsidR="00E11208" w:rsidRPr="00C63671" w:rsidSect="00113F6C">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22E" w:rsidRDefault="00BA722E" w:rsidP="00AE6A43">
      <w:pPr>
        <w:spacing w:after="0" w:line="240" w:lineRule="auto"/>
      </w:pPr>
      <w:r>
        <w:separator/>
      </w:r>
    </w:p>
  </w:endnote>
  <w:endnote w:type="continuationSeparator" w:id="1">
    <w:p w:rsidR="00BA722E" w:rsidRDefault="00BA722E" w:rsidP="00AE6A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43B" w:rsidRDefault="003F64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5672"/>
      <w:docPartObj>
        <w:docPartGallery w:val="Page Numbers (Bottom of Page)"/>
        <w:docPartUnique/>
      </w:docPartObj>
    </w:sdtPr>
    <w:sdtContent>
      <w:p w:rsidR="003F643B" w:rsidRDefault="002C3E0A">
        <w:pPr>
          <w:pStyle w:val="Footer"/>
          <w:jc w:val="right"/>
        </w:pPr>
        <w:fldSimple w:instr=" PAGE   \* MERGEFORMAT ">
          <w:r w:rsidR="009B3AB4">
            <w:rPr>
              <w:noProof/>
            </w:rPr>
            <w:t>1</w:t>
          </w:r>
        </w:fldSimple>
      </w:p>
    </w:sdtContent>
  </w:sdt>
  <w:p w:rsidR="003F643B" w:rsidRDefault="003F64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43B" w:rsidRDefault="003F64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22E" w:rsidRDefault="00BA722E" w:rsidP="00AE6A43">
      <w:pPr>
        <w:spacing w:after="0" w:line="240" w:lineRule="auto"/>
      </w:pPr>
      <w:r>
        <w:separator/>
      </w:r>
    </w:p>
  </w:footnote>
  <w:footnote w:type="continuationSeparator" w:id="1">
    <w:p w:rsidR="00BA722E" w:rsidRDefault="00BA722E" w:rsidP="00AE6A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43B" w:rsidRDefault="003F64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43B" w:rsidRDefault="003F64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43B" w:rsidRDefault="003F64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1D67"/>
    <w:multiLevelType w:val="multilevel"/>
    <w:tmpl w:val="58F4EE6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95F3F60"/>
    <w:multiLevelType w:val="multilevel"/>
    <w:tmpl w:val="11E4C6D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F9840D5"/>
    <w:multiLevelType w:val="hybridMultilevel"/>
    <w:tmpl w:val="5522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1D1A0D"/>
    <w:multiLevelType w:val="multilevel"/>
    <w:tmpl w:val="5280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959F1"/>
    <w:multiLevelType w:val="multilevel"/>
    <w:tmpl w:val="78C2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DC12AD"/>
    <w:multiLevelType w:val="multilevel"/>
    <w:tmpl w:val="49B0758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0"/>
    <w:footnote w:id="1"/>
  </w:footnotePr>
  <w:endnotePr>
    <w:endnote w:id="0"/>
    <w:endnote w:id="1"/>
  </w:endnotePr>
  <w:compat/>
  <w:rsids>
    <w:rsidRoot w:val="009D1ABC"/>
    <w:rsid w:val="0000640B"/>
    <w:rsid w:val="00014EB9"/>
    <w:rsid w:val="000173D5"/>
    <w:rsid w:val="00020F77"/>
    <w:rsid w:val="00022706"/>
    <w:rsid w:val="00043E89"/>
    <w:rsid w:val="000461A1"/>
    <w:rsid w:val="00047E64"/>
    <w:rsid w:val="00053235"/>
    <w:rsid w:val="00066022"/>
    <w:rsid w:val="00070445"/>
    <w:rsid w:val="0007700D"/>
    <w:rsid w:val="000775B5"/>
    <w:rsid w:val="00084ECE"/>
    <w:rsid w:val="00085504"/>
    <w:rsid w:val="00093F1F"/>
    <w:rsid w:val="00094267"/>
    <w:rsid w:val="000B1FCF"/>
    <w:rsid w:val="000F064C"/>
    <w:rsid w:val="000F65C1"/>
    <w:rsid w:val="001030AC"/>
    <w:rsid w:val="00113D2F"/>
    <w:rsid w:val="00113F6C"/>
    <w:rsid w:val="00134813"/>
    <w:rsid w:val="001406A2"/>
    <w:rsid w:val="00146F56"/>
    <w:rsid w:val="00147E66"/>
    <w:rsid w:val="00157D30"/>
    <w:rsid w:val="00165A54"/>
    <w:rsid w:val="001858B1"/>
    <w:rsid w:val="001A1B26"/>
    <w:rsid w:val="001A4D12"/>
    <w:rsid w:val="001B2D1C"/>
    <w:rsid w:val="001B65F7"/>
    <w:rsid w:val="001C1745"/>
    <w:rsid w:val="001D505D"/>
    <w:rsid w:val="001E4EE9"/>
    <w:rsid w:val="001E5646"/>
    <w:rsid w:val="001E7C8D"/>
    <w:rsid w:val="001F2467"/>
    <w:rsid w:val="001F6674"/>
    <w:rsid w:val="001F6B89"/>
    <w:rsid w:val="00200B85"/>
    <w:rsid w:val="0020508B"/>
    <w:rsid w:val="00212896"/>
    <w:rsid w:val="00212ACE"/>
    <w:rsid w:val="00212AE1"/>
    <w:rsid w:val="002260FC"/>
    <w:rsid w:val="00231FAF"/>
    <w:rsid w:val="00236F66"/>
    <w:rsid w:val="00247BED"/>
    <w:rsid w:val="00261271"/>
    <w:rsid w:val="00262B32"/>
    <w:rsid w:val="0026342B"/>
    <w:rsid w:val="00295493"/>
    <w:rsid w:val="002A0C03"/>
    <w:rsid w:val="002B5881"/>
    <w:rsid w:val="002C0EF3"/>
    <w:rsid w:val="002C2D8E"/>
    <w:rsid w:val="002C3E0A"/>
    <w:rsid w:val="002E4BC5"/>
    <w:rsid w:val="002E73B2"/>
    <w:rsid w:val="00303C90"/>
    <w:rsid w:val="00313F03"/>
    <w:rsid w:val="003319E2"/>
    <w:rsid w:val="0033482E"/>
    <w:rsid w:val="003516D8"/>
    <w:rsid w:val="0035180B"/>
    <w:rsid w:val="00352F23"/>
    <w:rsid w:val="00364F32"/>
    <w:rsid w:val="00366878"/>
    <w:rsid w:val="00366C41"/>
    <w:rsid w:val="00373CEB"/>
    <w:rsid w:val="00375CFE"/>
    <w:rsid w:val="003832FC"/>
    <w:rsid w:val="00390599"/>
    <w:rsid w:val="00392C99"/>
    <w:rsid w:val="003947BA"/>
    <w:rsid w:val="003968F1"/>
    <w:rsid w:val="003A06D6"/>
    <w:rsid w:val="003B1925"/>
    <w:rsid w:val="003C60D3"/>
    <w:rsid w:val="003D7F84"/>
    <w:rsid w:val="003E263A"/>
    <w:rsid w:val="003E5AF4"/>
    <w:rsid w:val="003F5902"/>
    <w:rsid w:val="003F643B"/>
    <w:rsid w:val="004110D0"/>
    <w:rsid w:val="0041714C"/>
    <w:rsid w:val="0043366D"/>
    <w:rsid w:val="00434038"/>
    <w:rsid w:val="004453DA"/>
    <w:rsid w:val="00451171"/>
    <w:rsid w:val="00472088"/>
    <w:rsid w:val="00480D20"/>
    <w:rsid w:val="004849E2"/>
    <w:rsid w:val="0049003F"/>
    <w:rsid w:val="0049096C"/>
    <w:rsid w:val="004916A2"/>
    <w:rsid w:val="004961FB"/>
    <w:rsid w:val="00496DEE"/>
    <w:rsid w:val="004979D2"/>
    <w:rsid w:val="004B2C1E"/>
    <w:rsid w:val="004B2D65"/>
    <w:rsid w:val="004B4650"/>
    <w:rsid w:val="004C15AD"/>
    <w:rsid w:val="004C6142"/>
    <w:rsid w:val="004E4EA6"/>
    <w:rsid w:val="004F3C43"/>
    <w:rsid w:val="004F5AB9"/>
    <w:rsid w:val="00505F63"/>
    <w:rsid w:val="00507218"/>
    <w:rsid w:val="00514B4A"/>
    <w:rsid w:val="005204AE"/>
    <w:rsid w:val="005207F3"/>
    <w:rsid w:val="00521BB2"/>
    <w:rsid w:val="005277B2"/>
    <w:rsid w:val="00550C5E"/>
    <w:rsid w:val="0055463A"/>
    <w:rsid w:val="005601B9"/>
    <w:rsid w:val="00560ED6"/>
    <w:rsid w:val="005615B6"/>
    <w:rsid w:val="005751AE"/>
    <w:rsid w:val="0058090A"/>
    <w:rsid w:val="0058335F"/>
    <w:rsid w:val="00593D08"/>
    <w:rsid w:val="00595CDE"/>
    <w:rsid w:val="005C5808"/>
    <w:rsid w:val="005E1597"/>
    <w:rsid w:val="005F18A0"/>
    <w:rsid w:val="005F53A4"/>
    <w:rsid w:val="0060655D"/>
    <w:rsid w:val="0061301F"/>
    <w:rsid w:val="00625F50"/>
    <w:rsid w:val="00637CBE"/>
    <w:rsid w:val="00641AF2"/>
    <w:rsid w:val="006752DD"/>
    <w:rsid w:val="00682DDC"/>
    <w:rsid w:val="00694A97"/>
    <w:rsid w:val="006A4F9D"/>
    <w:rsid w:val="006B1827"/>
    <w:rsid w:val="006B63BA"/>
    <w:rsid w:val="006C4B17"/>
    <w:rsid w:val="006D438F"/>
    <w:rsid w:val="006E0EF8"/>
    <w:rsid w:val="006E36E2"/>
    <w:rsid w:val="006E6C5F"/>
    <w:rsid w:val="006F583E"/>
    <w:rsid w:val="00702478"/>
    <w:rsid w:val="0071362D"/>
    <w:rsid w:val="007234A6"/>
    <w:rsid w:val="007377F2"/>
    <w:rsid w:val="00737BC5"/>
    <w:rsid w:val="007427F1"/>
    <w:rsid w:val="007502AA"/>
    <w:rsid w:val="007525D7"/>
    <w:rsid w:val="00755D3F"/>
    <w:rsid w:val="00770F7A"/>
    <w:rsid w:val="007A1804"/>
    <w:rsid w:val="007D252D"/>
    <w:rsid w:val="007F6E59"/>
    <w:rsid w:val="00802EA7"/>
    <w:rsid w:val="008040FC"/>
    <w:rsid w:val="00804483"/>
    <w:rsid w:val="0080577E"/>
    <w:rsid w:val="00807F0F"/>
    <w:rsid w:val="008120ED"/>
    <w:rsid w:val="0081581A"/>
    <w:rsid w:val="00816E97"/>
    <w:rsid w:val="0082549B"/>
    <w:rsid w:val="00827FF7"/>
    <w:rsid w:val="00856EAE"/>
    <w:rsid w:val="0085707F"/>
    <w:rsid w:val="00861AA6"/>
    <w:rsid w:val="008750E2"/>
    <w:rsid w:val="0089244E"/>
    <w:rsid w:val="008926C9"/>
    <w:rsid w:val="00893AC2"/>
    <w:rsid w:val="00893D57"/>
    <w:rsid w:val="008A171A"/>
    <w:rsid w:val="008B2394"/>
    <w:rsid w:val="008B4237"/>
    <w:rsid w:val="008E717A"/>
    <w:rsid w:val="008F62FB"/>
    <w:rsid w:val="00906820"/>
    <w:rsid w:val="00933024"/>
    <w:rsid w:val="00954363"/>
    <w:rsid w:val="009555E3"/>
    <w:rsid w:val="00960984"/>
    <w:rsid w:val="00964F38"/>
    <w:rsid w:val="00977334"/>
    <w:rsid w:val="00981D51"/>
    <w:rsid w:val="0099370F"/>
    <w:rsid w:val="009A51BF"/>
    <w:rsid w:val="009A7195"/>
    <w:rsid w:val="009A7F09"/>
    <w:rsid w:val="009B3AB4"/>
    <w:rsid w:val="009B4CFC"/>
    <w:rsid w:val="009C1EAE"/>
    <w:rsid w:val="009C61FD"/>
    <w:rsid w:val="009D1ABC"/>
    <w:rsid w:val="009D47A0"/>
    <w:rsid w:val="009E2E2F"/>
    <w:rsid w:val="00A01628"/>
    <w:rsid w:val="00A0248C"/>
    <w:rsid w:val="00A02805"/>
    <w:rsid w:val="00A05884"/>
    <w:rsid w:val="00A27748"/>
    <w:rsid w:val="00A41881"/>
    <w:rsid w:val="00A512CA"/>
    <w:rsid w:val="00A714AD"/>
    <w:rsid w:val="00A82C9B"/>
    <w:rsid w:val="00A85EBA"/>
    <w:rsid w:val="00AA2875"/>
    <w:rsid w:val="00AA6266"/>
    <w:rsid w:val="00AB278C"/>
    <w:rsid w:val="00AC03F8"/>
    <w:rsid w:val="00AC351E"/>
    <w:rsid w:val="00AC47AE"/>
    <w:rsid w:val="00AD20B2"/>
    <w:rsid w:val="00AE57CF"/>
    <w:rsid w:val="00AE6A43"/>
    <w:rsid w:val="00AF17FE"/>
    <w:rsid w:val="00AF2DEA"/>
    <w:rsid w:val="00B24E62"/>
    <w:rsid w:val="00B31BA9"/>
    <w:rsid w:val="00B33305"/>
    <w:rsid w:val="00B35675"/>
    <w:rsid w:val="00B45FF7"/>
    <w:rsid w:val="00B46262"/>
    <w:rsid w:val="00B621BB"/>
    <w:rsid w:val="00B80AA4"/>
    <w:rsid w:val="00B848C2"/>
    <w:rsid w:val="00BA722E"/>
    <w:rsid w:val="00BB72DD"/>
    <w:rsid w:val="00BC5390"/>
    <w:rsid w:val="00BC7C38"/>
    <w:rsid w:val="00BD5FA0"/>
    <w:rsid w:val="00BE7174"/>
    <w:rsid w:val="00C027A4"/>
    <w:rsid w:val="00C07B40"/>
    <w:rsid w:val="00C10418"/>
    <w:rsid w:val="00C233AA"/>
    <w:rsid w:val="00C26988"/>
    <w:rsid w:val="00C269E9"/>
    <w:rsid w:val="00C33749"/>
    <w:rsid w:val="00C366C1"/>
    <w:rsid w:val="00C43CB9"/>
    <w:rsid w:val="00C44636"/>
    <w:rsid w:val="00C53051"/>
    <w:rsid w:val="00C63671"/>
    <w:rsid w:val="00C67BB8"/>
    <w:rsid w:val="00C715BD"/>
    <w:rsid w:val="00C81DC6"/>
    <w:rsid w:val="00C862A4"/>
    <w:rsid w:val="00C93A82"/>
    <w:rsid w:val="00C96AD6"/>
    <w:rsid w:val="00CA5B20"/>
    <w:rsid w:val="00CB7714"/>
    <w:rsid w:val="00CC125A"/>
    <w:rsid w:val="00CD075C"/>
    <w:rsid w:val="00CE31F0"/>
    <w:rsid w:val="00CE4684"/>
    <w:rsid w:val="00CF05E1"/>
    <w:rsid w:val="00D0532D"/>
    <w:rsid w:val="00D06D84"/>
    <w:rsid w:val="00D13BCD"/>
    <w:rsid w:val="00D15015"/>
    <w:rsid w:val="00D2015B"/>
    <w:rsid w:val="00D234E3"/>
    <w:rsid w:val="00D32022"/>
    <w:rsid w:val="00D4670C"/>
    <w:rsid w:val="00D52C1A"/>
    <w:rsid w:val="00D56BFF"/>
    <w:rsid w:val="00D57A33"/>
    <w:rsid w:val="00D61D5E"/>
    <w:rsid w:val="00D72CA6"/>
    <w:rsid w:val="00D9762F"/>
    <w:rsid w:val="00DA6911"/>
    <w:rsid w:val="00DB2684"/>
    <w:rsid w:val="00DC5E30"/>
    <w:rsid w:val="00DD104D"/>
    <w:rsid w:val="00DD322D"/>
    <w:rsid w:val="00DE47D2"/>
    <w:rsid w:val="00DE480F"/>
    <w:rsid w:val="00DF4821"/>
    <w:rsid w:val="00E01D7B"/>
    <w:rsid w:val="00E073B2"/>
    <w:rsid w:val="00E11208"/>
    <w:rsid w:val="00E24850"/>
    <w:rsid w:val="00E27653"/>
    <w:rsid w:val="00E73753"/>
    <w:rsid w:val="00E93134"/>
    <w:rsid w:val="00E941D1"/>
    <w:rsid w:val="00EA3D60"/>
    <w:rsid w:val="00EC134E"/>
    <w:rsid w:val="00EC272A"/>
    <w:rsid w:val="00EE3902"/>
    <w:rsid w:val="00EF58A4"/>
    <w:rsid w:val="00F04AD8"/>
    <w:rsid w:val="00F0504C"/>
    <w:rsid w:val="00F064C2"/>
    <w:rsid w:val="00F3584F"/>
    <w:rsid w:val="00F45840"/>
    <w:rsid w:val="00F52230"/>
    <w:rsid w:val="00F5606D"/>
    <w:rsid w:val="00F60EC0"/>
    <w:rsid w:val="00F67A12"/>
    <w:rsid w:val="00F70265"/>
    <w:rsid w:val="00F70B3C"/>
    <w:rsid w:val="00F83A15"/>
    <w:rsid w:val="00F84B28"/>
    <w:rsid w:val="00F91CBC"/>
    <w:rsid w:val="00FA31E0"/>
    <w:rsid w:val="00FA4E4F"/>
    <w:rsid w:val="00FB4745"/>
    <w:rsid w:val="00FB54C4"/>
    <w:rsid w:val="00FB7FA6"/>
    <w:rsid w:val="00FC0125"/>
    <w:rsid w:val="00FC2EF0"/>
    <w:rsid w:val="00FC379C"/>
    <w:rsid w:val="00FC3E79"/>
    <w:rsid w:val="00FC4FAD"/>
    <w:rsid w:val="00FD2812"/>
    <w:rsid w:val="00FD67EC"/>
    <w:rsid w:val="00FE36BD"/>
    <w:rsid w:val="00FE7A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F6C"/>
  </w:style>
  <w:style w:type="paragraph" w:styleId="Heading1">
    <w:name w:val="heading 1"/>
    <w:basedOn w:val="Normal"/>
    <w:next w:val="Normal"/>
    <w:link w:val="Heading1Char"/>
    <w:uiPriority w:val="9"/>
    <w:qFormat/>
    <w:rsid w:val="00AE6A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3D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6A43"/>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link w:val="Heading6Char"/>
    <w:uiPriority w:val="9"/>
    <w:qFormat/>
    <w:rsid w:val="0058335F"/>
    <w:pPr>
      <w:spacing w:after="0" w:line="240" w:lineRule="auto"/>
      <w:outlineLvl w:val="5"/>
    </w:pPr>
    <w:rPr>
      <w:rFonts w:ascii="Times New Roman" w:eastAsia="Times New Roman" w:hAnsi="Times New Roman" w:cs="Times New Roman"/>
      <w:color w:val="333333"/>
      <w:sz w:val="12"/>
      <w:szCs w:val="12"/>
    </w:rPr>
  </w:style>
  <w:style w:type="paragraph" w:styleId="Heading7">
    <w:name w:val="heading 7"/>
    <w:basedOn w:val="Normal"/>
    <w:next w:val="Normal"/>
    <w:link w:val="Heading7Char"/>
    <w:uiPriority w:val="9"/>
    <w:unhideWhenUsed/>
    <w:qFormat/>
    <w:rsid w:val="00EE390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7E6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F18A0"/>
    <w:pPr>
      <w:spacing w:before="100" w:beforeAutospacing="1" w:after="100" w:afterAutospacing="1" w:line="240" w:lineRule="auto"/>
    </w:pPr>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5F1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8A0"/>
    <w:rPr>
      <w:rFonts w:ascii="Tahoma" w:hAnsi="Tahoma" w:cs="Tahoma"/>
      <w:sz w:val="16"/>
      <w:szCs w:val="16"/>
    </w:rPr>
  </w:style>
  <w:style w:type="character" w:customStyle="1" w:styleId="Heading6Char">
    <w:name w:val="Heading 6 Char"/>
    <w:basedOn w:val="DefaultParagraphFont"/>
    <w:link w:val="Heading6"/>
    <w:uiPriority w:val="9"/>
    <w:rsid w:val="0058335F"/>
    <w:rPr>
      <w:rFonts w:ascii="Times New Roman" w:eastAsia="Times New Roman" w:hAnsi="Times New Roman" w:cs="Times New Roman"/>
      <w:color w:val="333333"/>
      <w:sz w:val="12"/>
      <w:szCs w:val="12"/>
    </w:rPr>
  </w:style>
  <w:style w:type="character" w:styleId="Emphasis">
    <w:name w:val="Emphasis"/>
    <w:basedOn w:val="DefaultParagraphFont"/>
    <w:uiPriority w:val="20"/>
    <w:qFormat/>
    <w:rsid w:val="0058335F"/>
    <w:rPr>
      <w:i/>
      <w:iCs/>
    </w:rPr>
  </w:style>
  <w:style w:type="character" w:customStyle="1" w:styleId="Heading2Char">
    <w:name w:val="Heading 2 Char"/>
    <w:basedOn w:val="DefaultParagraphFont"/>
    <w:link w:val="Heading2"/>
    <w:uiPriority w:val="9"/>
    <w:rsid w:val="00EA3D6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EA3D60"/>
    <w:rPr>
      <w:strike w:val="0"/>
      <w:dstrike w:val="0"/>
      <w:color w:val="FF0000"/>
      <w:u w:val="none"/>
      <w:effect w:val="none"/>
    </w:rPr>
  </w:style>
  <w:style w:type="character" w:styleId="Strong">
    <w:name w:val="Strong"/>
    <w:basedOn w:val="DefaultParagraphFont"/>
    <w:uiPriority w:val="22"/>
    <w:qFormat/>
    <w:rsid w:val="00A0248C"/>
    <w:rPr>
      <w:b/>
      <w:bCs/>
    </w:rPr>
  </w:style>
  <w:style w:type="character" w:customStyle="1" w:styleId="Heading7Char">
    <w:name w:val="Heading 7 Char"/>
    <w:basedOn w:val="DefaultParagraphFont"/>
    <w:link w:val="Heading7"/>
    <w:uiPriority w:val="9"/>
    <w:rsid w:val="00EE3902"/>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625F50"/>
    <w:pPr>
      <w:ind w:left="720"/>
      <w:contextualSpacing/>
    </w:pPr>
  </w:style>
  <w:style w:type="character" w:customStyle="1" w:styleId="Heading1Char">
    <w:name w:val="Heading 1 Char"/>
    <w:basedOn w:val="DefaultParagraphFont"/>
    <w:link w:val="Heading1"/>
    <w:uiPriority w:val="9"/>
    <w:rsid w:val="00AE6A4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E6A43"/>
    <w:rPr>
      <w:rFonts w:asciiTheme="majorHAnsi" w:eastAsiaTheme="majorEastAsia" w:hAnsiTheme="majorHAnsi" w:cstheme="majorBidi"/>
      <w:b/>
      <w:bCs/>
      <w:color w:val="4F81BD" w:themeColor="accent1"/>
    </w:rPr>
  </w:style>
  <w:style w:type="character" w:customStyle="1" w:styleId="childtopic1">
    <w:name w:val="child_topic1"/>
    <w:basedOn w:val="DefaultParagraphFont"/>
    <w:rsid w:val="00AE6A43"/>
    <w:rPr>
      <w:vanish/>
      <w:webHidden w:val="0"/>
      <w:sz w:val="24"/>
      <w:szCs w:val="24"/>
      <w:bdr w:val="none" w:sz="0" w:space="0" w:color="auto" w:frame="1"/>
      <w:shd w:val="clear" w:color="auto" w:fill="auto"/>
      <w:vertAlign w:val="baseline"/>
      <w:specVanish w:val="0"/>
    </w:rPr>
  </w:style>
  <w:style w:type="paragraph" w:styleId="Header">
    <w:name w:val="header"/>
    <w:basedOn w:val="Normal"/>
    <w:link w:val="HeaderChar"/>
    <w:uiPriority w:val="99"/>
    <w:semiHidden/>
    <w:unhideWhenUsed/>
    <w:rsid w:val="00AE6A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6A43"/>
  </w:style>
  <w:style w:type="paragraph" w:styleId="Footer">
    <w:name w:val="footer"/>
    <w:basedOn w:val="Normal"/>
    <w:link w:val="FooterChar"/>
    <w:uiPriority w:val="99"/>
    <w:unhideWhenUsed/>
    <w:rsid w:val="00AE6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A43"/>
  </w:style>
</w:styles>
</file>

<file path=word/webSettings.xml><?xml version="1.0" encoding="utf-8"?>
<w:webSettings xmlns:r="http://schemas.openxmlformats.org/officeDocument/2006/relationships" xmlns:w="http://schemas.openxmlformats.org/wordprocessingml/2006/main">
  <w:divs>
    <w:div w:id="188183900">
      <w:bodyDiv w:val="1"/>
      <w:marLeft w:val="0"/>
      <w:marRight w:val="0"/>
      <w:marTop w:val="0"/>
      <w:marBottom w:val="0"/>
      <w:divBdr>
        <w:top w:val="none" w:sz="0" w:space="0" w:color="auto"/>
        <w:left w:val="none" w:sz="0" w:space="0" w:color="auto"/>
        <w:bottom w:val="none" w:sz="0" w:space="0" w:color="auto"/>
        <w:right w:val="none" w:sz="0" w:space="0" w:color="auto"/>
      </w:divBdr>
      <w:divsChild>
        <w:div w:id="641424100">
          <w:marLeft w:val="0"/>
          <w:marRight w:val="0"/>
          <w:marTop w:val="0"/>
          <w:marBottom w:val="0"/>
          <w:divBdr>
            <w:top w:val="single" w:sz="2" w:space="0" w:color="672000"/>
            <w:left w:val="single" w:sz="2" w:space="0" w:color="672000"/>
            <w:bottom w:val="single" w:sz="2" w:space="0" w:color="672000"/>
            <w:right w:val="single" w:sz="2" w:space="0" w:color="672000"/>
          </w:divBdr>
          <w:divsChild>
            <w:div w:id="916743476">
              <w:marLeft w:val="0"/>
              <w:marRight w:val="0"/>
              <w:marTop w:val="0"/>
              <w:marBottom w:val="0"/>
              <w:divBdr>
                <w:top w:val="none" w:sz="0" w:space="0" w:color="auto"/>
                <w:left w:val="none" w:sz="0" w:space="0" w:color="auto"/>
                <w:bottom w:val="none" w:sz="0" w:space="0" w:color="auto"/>
                <w:right w:val="none" w:sz="0" w:space="0" w:color="auto"/>
              </w:divBdr>
              <w:divsChild>
                <w:div w:id="341669754">
                  <w:marLeft w:val="2465"/>
                  <w:marRight w:val="2465"/>
                  <w:marTop w:val="0"/>
                  <w:marBottom w:val="0"/>
                  <w:divBdr>
                    <w:top w:val="none" w:sz="0" w:space="0" w:color="auto"/>
                    <w:left w:val="none" w:sz="0" w:space="0" w:color="auto"/>
                    <w:bottom w:val="none" w:sz="0" w:space="0" w:color="auto"/>
                    <w:right w:val="none" w:sz="0" w:space="0" w:color="auto"/>
                  </w:divBdr>
                  <w:divsChild>
                    <w:div w:id="17015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3746">
      <w:bodyDiv w:val="1"/>
      <w:marLeft w:val="0"/>
      <w:marRight w:val="0"/>
      <w:marTop w:val="0"/>
      <w:marBottom w:val="0"/>
      <w:divBdr>
        <w:top w:val="none" w:sz="0" w:space="0" w:color="auto"/>
        <w:left w:val="none" w:sz="0" w:space="0" w:color="auto"/>
        <w:bottom w:val="none" w:sz="0" w:space="0" w:color="auto"/>
        <w:right w:val="none" w:sz="0" w:space="0" w:color="auto"/>
      </w:divBdr>
      <w:divsChild>
        <w:div w:id="299919838">
          <w:marLeft w:val="-5008"/>
          <w:marRight w:val="0"/>
          <w:marTop w:val="0"/>
          <w:marBottom w:val="0"/>
          <w:divBdr>
            <w:top w:val="none" w:sz="0" w:space="0" w:color="auto"/>
            <w:left w:val="none" w:sz="0" w:space="0" w:color="auto"/>
            <w:bottom w:val="none" w:sz="0" w:space="0" w:color="auto"/>
            <w:right w:val="none" w:sz="0" w:space="0" w:color="auto"/>
          </w:divBdr>
          <w:divsChild>
            <w:div w:id="1545096441">
              <w:marLeft w:val="0"/>
              <w:marRight w:val="0"/>
              <w:marTop w:val="0"/>
              <w:marBottom w:val="0"/>
              <w:divBdr>
                <w:top w:val="none" w:sz="0" w:space="0" w:color="auto"/>
                <w:left w:val="none" w:sz="0" w:space="0" w:color="auto"/>
                <w:bottom w:val="none" w:sz="0" w:space="0" w:color="auto"/>
                <w:right w:val="none" w:sz="0" w:space="0" w:color="auto"/>
              </w:divBdr>
              <w:divsChild>
                <w:div w:id="1624073569">
                  <w:marLeft w:val="0"/>
                  <w:marRight w:val="0"/>
                  <w:marTop w:val="0"/>
                  <w:marBottom w:val="0"/>
                  <w:divBdr>
                    <w:top w:val="none" w:sz="0" w:space="0" w:color="auto"/>
                    <w:left w:val="none" w:sz="0" w:space="0" w:color="auto"/>
                    <w:bottom w:val="none" w:sz="0" w:space="0" w:color="auto"/>
                    <w:right w:val="none" w:sz="0" w:space="0" w:color="auto"/>
                  </w:divBdr>
                  <w:divsChild>
                    <w:div w:id="1396784268">
                      <w:marLeft w:val="0"/>
                      <w:marRight w:val="0"/>
                      <w:marTop w:val="0"/>
                      <w:marBottom w:val="0"/>
                      <w:divBdr>
                        <w:top w:val="none" w:sz="0" w:space="0" w:color="auto"/>
                        <w:left w:val="none" w:sz="0" w:space="0" w:color="auto"/>
                        <w:bottom w:val="none" w:sz="0" w:space="0" w:color="auto"/>
                        <w:right w:val="none" w:sz="0" w:space="0" w:color="auto"/>
                      </w:divBdr>
                      <w:divsChild>
                        <w:div w:id="460879022">
                          <w:marLeft w:val="0"/>
                          <w:marRight w:val="0"/>
                          <w:marTop w:val="0"/>
                          <w:marBottom w:val="0"/>
                          <w:divBdr>
                            <w:top w:val="none" w:sz="0" w:space="0" w:color="auto"/>
                            <w:left w:val="none" w:sz="0" w:space="0" w:color="auto"/>
                            <w:bottom w:val="none" w:sz="0" w:space="0" w:color="auto"/>
                            <w:right w:val="none" w:sz="0" w:space="0" w:color="auto"/>
                          </w:divBdr>
                          <w:divsChild>
                            <w:div w:id="390464816">
                              <w:marLeft w:val="0"/>
                              <w:marRight w:val="0"/>
                              <w:marTop w:val="0"/>
                              <w:marBottom w:val="0"/>
                              <w:divBdr>
                                <w:top w:val="none" w:sz="0" w:space="0" w:color="auto"/>
                                <w:left w:val="none" w:sz="0" w:space="0" w:color="auto"/>
                                <w:bottom w:val="none" w:sz="0" w:space="0" w:color="auto"/>
                                <w:right w:val="none" w:sz="0" w:space="0" w:color="auto"/>
                              </w:divBdr>
                              <w:divsChild>
                                <w:div w:id="1606421168">
                                  <w:marLeft w:val="0"/>
                                  <w:marRight w:val="0"/>
                                  <w:marTop w:val="0"/>
                                  <w:marBottom w:val="0"/>
                                  <w:divBdr>
                                    <w:top w:val="none" w:sz="0" w:space="0" w:color="auto"/>
                                    <w:left w:val="none" w:sz="0" w:space="0" w:color="auto"/>
                                    <w:bottom w:val="none" w:sz="0" w:space="0" w:color="auto"/>
                                    <w:right w:val="none" w:sz="0" w:space="0" w:color="auto"/>
                                  </w:divBdr>
                                  <w:divsChild>
                                    <w:div w:id="1795052776">
                                      <w:marLeft w:val="0"/>
                                      <w:marRight w:val="0"/>
                                      <w:marTop w:val="0"/>
                                      <w:marBottom w:val="0"/>
                                      <w:divBdr>
                                        <w:top w:val="none" w:sz="0" w:space="0" w:color="auto"/>
                                        <w:left w:val="none" w:sz="0" w:space="0" w:color="auto"/>
                                        <w:bottom w:val="none" w:sz="0" w:space="0" w:color="auto"/>
                                        <w:right w:val="none" w:sz="0" w:space="0" w:color="auto"/>
                                      </w:divBdr>
                                      <w:divsChild>
                                        <w:div w:id="163790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563471">
      <w:bodyDiv w:val="1"/>
      <w:marLeft w:val="0"/>
      <w:marRight w:val="0"/>
      <w:marTop w:val="0"/>
      <w:marBottom w:val="0"/>
      <w:divBdr>
        <w:top w:val="none" w:sz="0" w:space="0" w:color="auto"/>
        <w:left w:val="none" w:sz="0" w:space="0" w:color="auto"/>
        <w:bottom w:val="none" w:sz="0" w:space="0" w:color="auto"/>
        <w:right w:val="none" w:sz="0" w:space="0" w:color="auto"/>
      </w:divBdr>
      <w:divsChild>
        <w:div w:id="181285679">
          <w:marLeft w:val="-4969"/>
          <w:marRight w:val="0"/>
          <w:marTop w:val="0"/>
          <w:marBottom w:val="0"/>
          <w:divBdr>
            <w:top w:val="none" w:sz="0" w:space="0" w:color="auto"/>
            <w:left w:val="none" w:sz="0" w:space="0" w:color="auto"/>
            <w:bottom w:val="none" w:sz="0" w:space="0" w:color="auto"/>
            <w:right w:val="none" w:sz="0" w:space="0" w:color="auto"/>
          </w:divBdr>
          <w:divsChild>
            <w:div w:id="1646740655">
              <w:marLeft w:val="0"/>
              <w:marRight w:val="0"/>
              <w:marTop w:val="0"/>
              <w:marBottom w:val="0"/>
              <w:divBdr>
                <w:top w:val="none" w:sz="0" w:space="0" w:color="auto"/>
                <w:left w:val="none" w:sz="0" w:space="0" w:color="auto"/>
                <w:bottom w:val="none" w:sz="0" w:space="0" w:color="auto"/>
                <w:right w:val="none" w:sz="0" w:space="0" w:color="auto"/>
              </w:divBdr>
              <w:divsChild>
                <w:div w:id="575893401">
                  <w:marLeft w:val="0"/>
                  <w:marRight w:val="0"/>
                  <w:marTop w:val="0"/>
                  <w:marBottom w:val="0"/>
                  <w:divBdr>
                    <w:top w:val="none" w:sz="0" w:space="0" w:color="auto"/>
                    <w:left w:val="none" w:sz="0" w:space="0" w:color="auto"/>
                    <w:bottom w:val="none" w:sz="0" w:space="0" w:color="auto"/>
                    <w:right w:val="none" w:sz="0" w:space="0" w:color="auto"/>
                  </w:divBdr>
                  <w:divsChild>
                    <w:div w:id="1665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09796">
      <w:bodyDiv w:val="1"/>
      <w:marLeft w:val="0"/>
      <w:marRight w:val="0"/>
      <w:marTop w:val="0"/>
      <w:marBottom w:val="0"/>
      <w:divBdr>
        <w:top w:val="none" w:sz="0" w:space="0" w:color="auto"/>
        <w:left w:val="none" w:sz="0" w:space="0" w:color="auto"/>
        <w:bottom w:val="none" w:sz="0" w:space="0" w:color="auto"/>
        <w:right w:val="none" w:sz="0" w:space="0" w:color="auto"/>
      </w:divBdr>
      <w:divsChild>
        <w:div w:id="273483087">
          <w:marLeft w:val="-4969"/>
          <w:marRight w:val="0"/>
          <w:marTop w:val="0"/>
          <w:marBottom w:val="0"/>
          <w:divBdr>
            <w:top w:val="none" w:sz="0" w:space="0" w:color="auto"/>
            <w:left w:val="none" w:sz="0" w:space="0" w:color="auto"/>
            <w:bottom w:val="none" w:sz="0" w:space="0" w:color="auto"/>
            <w:right w:val="none" w:sz="0" w:space="0" w:color="auto"/>
          </w:divBdr>
          <w:divsChild>
            <w:div w:id="1744833627">
              <w:marLeft w:val="0"/>
              <w:marRight w:val="0"/>
              <w:marTop w:val="0"/>
              <w:marBottom w:val="0"/>
              <w:divBdr>
                <w:top w:val="none" w:sz="0" w:space="0" w:color="auto"/>
                <w:left w:val="none" w:sz="0" w:space="0" w:color="auto"/>
                <w:bottom w:val="none" w:sz="0" w:space="0" w:color="auto"/>
                <w:right w:val="none" w:sz="0" w:space="0" w:color="auto"/>
              </w:divBdr>
              <w:divsChild>
                <w:div w:id="1773469952">
                  <w:marLeft w:val="0"/>
                  <w:marRight w:val="0"/>
                  <w:marTop w:val="0"/>
                  <w:marBottom w:val="0"/>
                  <w:divBdr>
                    <w:top w:val="none" w:sz="0" w:space="0" w:color="auto"/>
                    <w:left w:val="none" w:sz="0" w:space="0" w:color="auto"/>
                    <w:bottom w:val="none" w:sz="0" w:space="0" w:color="auto"/>
                    <w:right w:val="none" w:sz="0" w:space="0" w:color="auto"/>
                  </w:divBdr>
                  <w:divsChild>
                    <w:div w:id="15956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041657">
      <w:bodyDiv w:val="1"/>
      <w:marLeft w:val="0"/>
      <w:marRight w:val="0"/>
      <w:marTop w:val="0"/>
      <w:marBottom w:val="0"/>
      <w:divBdr>
        <w:top w:val="none" w:sz="0" w:space="0" w:color="auto"/>
        <w:left w:val="none" w:sz="0" w:space="0" w:color="auto"/>
        <w:bottom w:val="none" w:sz="0" w:space="0" w:color="auto"/>
        <w:right w:val="none" w:sz="0" w:space="0" w:color="auto"/>
      </w:divBdr>
      <w:divsChild>
        <w:div w:id="761603186">
          <w:marLeft w:val="-4969"/>
          <w:marRight w:val="0"/>
          <w:marTop w:val="0"/>
          <w:marBottom w:val="0"/>
          <w:divBdr>
            <w:top w:val="none" w:sz="0" w:space="0" w:color="auto"/>
            <w:left w:val="none" w:sz="0" w:space="0" w:color="auto"/>
            <w:bottom w:val="none" w:sz="0" w:space="0" w:color="auto"/>
            <w:right w:val="none" w:sz="0" w:space="0" w:color="auto"/>
          </w:divBdr>
          <w:divsChild>
            <w:div w:id="740101943">
              <w:marLeft w:val="0"/>
              <w:marRight w:val="0"/>
              <w:marTop w:val="0"/>
              <w:marBottom w:val="0"/>
              <w:divBdr>
                <w:top w:val="none" w:sz="0" w:space="0" w:color="auto"/>
                <w:left w:val="none" w:sz="0" w:space="0" w:color="auto"/>
                <w:bottom w:val="none" w:sz="0" w:space="0" w:color="auto"/>
                <w:right w:val="none" w:sz="0" w:space="0" w:color="auto"/>
              </w:divBdr>
              <w:divsChild>
                <w:div w:id="1494299082">
                  <w:marLeft w:val="0"/>
                  <w:marRight w:val="0"/>
                  <w:marTop w:val="0"/>
                  <w:marBottom w:val="0"/>
                  <w:divBdr>
                    <w:top w:val="none" w:sz="0" w:space="0" w:color="auto"/>
                    <w:left w:val="none" w:sz="0" w:space="0" w:color="auto"/>
                    <w:bottom w:val="none" w:sz="0" w:space="0" w:color="auto"/>
                    <w:right w:val="none" w:sz="0" w:space="0" w:color="auto"/>
                  </w:divBdr>
                  <w:divsChild>
                    <w:div w:id="16051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6006">
      <w:bodyDiv w:val="1"/>
      <w:marLeft w:val="0"/>
      <w:marRight w:val="0"/>
      <w:marTop w:val="0"/>
      <w:marBottom w:val="0"/>
      <w:divBdr>
        <w:top w:val="none" w:sz="0" w:space="0" w:color="auto"/>
        <w:left w:val="none" w:sz="0" w:space="0" w:color="auto"/>
        <w:bottom w:val="none" w:sz="0" w:space="0" w:color="auto"/>
        <w:right w:val="none" w:sz="0" w:space="0" w:color="auto"/>
      </w:divBdr>
      <w:divsChild>
        <w:div w:id="338699635">
          <w:marLeft w:val="-5008"/>
          <w:marRight w:val="0"/>
          <w:marTop w:val="0"/>
          <w:marBottom w:val="0"/>
          <w:divBdr>
            <w:top w:val="none" w:sz="0" w:space="0" w:color="auto"/>
            <w:left w:val="none" w:sz="0" w:space="0" w:color="auto"/>
            <w:bottom w:val="none" w:sz="0" w:space="0" w:color="auto"/>
            <w:right w:val="none" w:sz="0" w:space="0" w:color="auto"/>
          </w:divBdr>
          <w:divsChild>
            <w:div w:id="1477650048">
              <w:marLeft w:val="0"/>
              <w:marRight w:val="0"/>
              <w:marTop w:val="0"/>
              <w:marBottom w:val="0"/>
              <w:divBdr>
                <w:top w:val="none" w:sz="0" w:space="0" w:color="auto"/>
                <w:left w:val="none" w:sz="0" w:space="0" w:color="auto"/>
                <w:bottom w:val="none" w:sz="0" w:space="0" w:color="auto"/>
                <w:right w:val="none" w:sz="0" w:space="0" w:color="auto"/>
              </w:divBdr>
              <w:divsChild>
                <w:div w:id="1807118313">
                  <w:marLeft w:val="0"/>
                  <w:marRight w:val="0"/>
                  <w:marTop w:val="0"/>
                  <w:marBottom w:val="0"/>
                  <w:divBdr>
                    <w:top w:val="none" w:sz="0" w:space="0" w:color="auto"/>
                    <w:left w:val="none" w:sz="0" w:space="0" w:color="auto"/>
                    <w:bottom w:val="none" w:sz="0" w:space="0" w:color="auto"/>
                    <w:right w:val="none" w:sz="0" w:space="0" w:color="auto"/>
                  </w:divBdr>
                  <w:divsChild>
                    <w:div w:id="1291011883">
                      <w:marLeft w:val="0"/>
                      <w:marRight w:val="0"/>
                      <w:marTop w:val="0"/>
                      <w:marBottom w:val="0"/>
                      <w:divBdr>
                        <w:top w:val="none" w:sz="0" w:space="0" w:color="auto"/>
                        <w:left w:val="none" w:sz="0" w:space="0" w:color="auto"/>
                        <w:bottom w:val="none" w:sz="0" w:space="0" w:color="auto"/>
                        <w:right w:val="none" w:sz="0" w:space="0" w:color="auto"/>
                      </w:divBdr>
                      <w:divsChild>
                        <w:div w:id="943658851">
                          <w:marLeft w:val="0"/>
                          <w:marRight w:val="0"/>
                          <w:marTop w:val="0"/>
                          <w:marBottom w:val="0"/>
                          <w:divBdr>
                            <w:top w:val="none" w:sz="0" w:space="0" w:color="auto"/>
                            <w:left w:val="none" w:sz="0" w:space="0" w:color="auto"/>
                            <w:bottom w:val="none" w:sz="0" w:space="0" w:color="auto"/>
                            <w:right w:val="none" w:sz="0" w:space="0" w:color="auto"/>
                          </w:divBdr>
                          <w:divsChild>
                            <w:div w:id="1764841776">
                              <w:marLeft w:val="0"/>
                              <w:marRight w:val="0"/>
                              <w:marTop w:val="0"/>
                              <w:marBottom w:val="0"/>
                              <w:divBdr>
                                <w:top w:val="none" w:sz="0" w:space="0" w:color="auto"/>
                                <w:left w:val="none" w:sz="0" w:space="0" w:color="auto"/>
                                <w:bottom w:val="none" w:sz="0" w:space="0" w:color="auto"/>
                                <w:right w:val="none" w:sz="0" w:space="0" w:color="auto"/>
                              </w:divBdr>
                              <w:divsChild>
                                <w:div w:id="344331361">
                                  <w:marLeft w:val="0"/>
                                  <w:marRight w:val="0"/>
                                  <w:marTop w:val="0"/>
                                  <w:marBottom w:val="0"/>
                                  <w:divBdr>
                                    <w:top w:val="none" w:sz="0" w:space="0" w:color="auto"/>
                                    <w:left w:val="none" w:sz="0" w:space="0" w:color="auto"/>
                                    <w:bottom w:val="none" w:sz="0" w:space="0" w:color="auto"/>
                                    <w:right w:val="none" w:sz="0" w:space="0" w:color="auto"/>
                                  </w:divBdr>
                                  <w:divsChild>
                                    <w:div w:id="700672108">
                                      <w:marLeft w:val="0"/>
                                      <w:marRight w:val="0"/>
                                      <w:marTop w:val="0"/>
                                      <w:marBottom w:val="0"/>
                                      <w:divBdr>
                                        <w:top w:val="none" w:sz="0" w:space="0" w:color="auto"/>
                                        <w:left w:val="none" w:sz="0" w:space="0" w:color="auto"/>
                                        <w:bottom w:val="none" w:sz="0" w:space="0" w:color="auto"/>
                                        <w:right w:val="none" w:sz="0" w:space="0" w:color="auto"/>
                                      </w:divBdr>
                                      <w:divsChild>
                                        <w:div w:id="2276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000979">
      <w:bodyDiv w:val="1"/>
      <w:marLeft w:val="0"/>
      <w:marRight w:val="0"/>
      <w:marTop w:val="0"/>
      <w:marBottom w:val="0"/>
      <w:divBdr>
        <w:top w:val="none" w:sz="0" w:space="0" w:color="auto"/>
        <w:left w:val="none" w:sz="0" w:space="0" w:color="auto"/>
        <w:bottom w:val="none" w:sz="0" w:space="0" w:color="auto"/>
        <w:right w:val="none" w:sz="0" w:space="0" w:color="auto"/>
      </w:divBdr>
      <w:divsChild>
        <w:div w:id="1303850346">
          <w:marLeft w:val="-5008"/>
          <w:marRight w:val="0"/>
          <w:marTop w:val="0"/>
          <w:marBottom w:val="0"/>
          <w:divBdr>
            <w:top w:val="none" w:sz="0" w:space="0" w:color="auto"/>
            <w:left w:val="none" w:sz="0" w:space="0" w:color="auto"/>
            <w:bottom w:val="none" w:sz="0" w:space="0" w:color="auto"/>
            <w:right w:val="none" w:sz="0" w:space="0" w:color="auto"/>
          </w:divBdr>
          <w:divsChild>
            <w:div w:id="1404909607">
              <w:marLeft w:val="0"/>
              <w:marRight w:val="0"/>
              <w:marTop w:val="0"/>
              <w:marBottom w:val="0"/>
              <w:divBdr>
                <w:top w:val="none" w:sz="0" w:space="0" w:color="auto"/>
                <w:left w:val="none" w:sz="0" w:space="0" w:color="auto"/>
                <w:bottom w:val="none" w:sz="0" w:space="0" w:color="auto"/>
                <w:right w:val="none" w:sz="0" w:space="0" w:color="auto"/>
              </w:divBdr>
              <w:divsChild>
                <w:div w:id="1930772713">
                  <w:marLeft w:val="0"/>
                  <w:marRight w:val="0"/>
                  <w:marTop w:val="0"/>
                  <w:marBottom w:val="0"/>
                  <w:divBdr>
                    <w:top w:val="none" w:sz="0" w:space="0" w:color="auto"/>
                    <w:left w:val="none" w:sz="0" w:space="0" w:color="auto"/>
                    <w:bottom w:val="none" w:sz="0" w:space="0" w:color="auto"/>
                    <w:right w:val="none" w:sz="0" w:space="0" w:color="auto"/>
                  </w:divBdr>
                  <w:divsChild>
                    <w:div w:id="922684430">
                      <w:marLeft w:val="0"/>
                      <w:marRight w:val="0"/>
                      <w:marTop w:val="0"/>
                      <w:marBottom w:val="0"/>
                      <w:divBdr>
                        <w:top w:val="none" w:sz="0" w:space="0" w:color="auto"/>
                        <w:left w:val="none" w:sz="0" w:space="0" w:color="auto"/>
                        <w:bottom w:val="none" w:sz="0" w:space="0" w:color="auto"/>
                        <w:right w:val="none" w:sz="0" w:space="0" w:color="auto"/>
                      </w:divBdr>
                      <w:divsChild>
                        <w:div w:id="1742749064">
                          <w:marLeft w:val="0"/>
                          <w:marRight w:val="0"/>
                          <w:marTop w:val="0"/>
                          <w:marBottom w:val="0"/>
                          <w:divBdr>
                            <w:top w:val="none" w:sz="0" w:space="0" w:color="auto"/>
                            <w:left w:val="none" w:sz="0" w:space="0" w:color="auto"/>
                            <w:bottom w:val="none" w:sz="0" w:space="0" w:color="auto"/>
                            <w:right w:val="none" w:sz="0" w:space="0" w:color="auto"/>
                          </w:divBdr>
                          <w:divsChild>
                            <w:div w:id="1111390055">
                              <w:marLeft w:val="0"/>
                              <w:marRight w:val="0"/>
                              <w:marTop w:val="0"/>
                              <w:marBottom w:val="0"/>
                              <w:divBdr>
                                <w:top w:val="none" w:sz="0" w:space="0" w:color="auto"/>
                                <w:left w:val="none" w:sz="0" w:space="0" w:color="auto"/>
                                <w:bottom w:val="none" w:sz="0" w:space="0" w:color="auto"/>
                                <w:right w:val="none" w:sz="0" w:space="0" w:color="auto"/>
                              </w:divBdr>
                              <w:divsChild>
                                <w:div w:id="214122912">
                                  <w:marLeft w:val="0"/>
                                  <w:marRight w:val="0"/>
                                  <w:marTop w:val="0"/>
                                  <w:marBottom w:val="0"/>
                                  <w:divBdr>
                                    <w:top w:val="none" w:sz="0" w:space="0" w:color="auto"/>
                                    <w:left w:val="none" w:sz="0" w:space="0" w:color="auto"/>
                                    <w:bottom w:val="none" w:sz="0" w:space="0" w:color="auto"/>
                                    <w:right w:val="none" w:sz="0" w:space="0" w:color="auto"/>
                                  </w:divBdr>
                                  <w:divsChild>
                                    <w:div w:id="313802617">
                                      <w:marLeft w:val="0"/>
                                      <w:marRight w:val="0"/>
                                      <w:marTop w:val="0"/>
                                      <w:marBottom w:val="0"/>
                                      <w:divBdr>
                                        <w:top w:val="none" w:sz="0" w:space="0" w:color="auto"/>
                                        <w:left w:val="none" w:sz="0" w:space="0" w:color="auto"/>
                                        <w:bottom w:val="none" w:sz="0" w:space="0" w:color="auto"/>
                                        <w:right w:val="none" w:sz="0" w:space="0" w:color="auto"/>
                                      </w:divBdr>
                                      <w:divsChild>
                                        <w:div w:id="15114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891911">
      <w:bodyDiv w:val="1"/>
      <w:marLeft w:val="0"/>
      <w:marRight w:val="0"/>
      <w:marTop w:val="0"/>
      <w:marBottom w:val="0"/>
      <w:divBdr>
        <w:top w:val="none" w:sz="0" w:space="0" w:color="auto"/>
        <w:left w:val="none" w:sz="0" w:space="0" w:color="auto"/>
        <w:bottom w:val="none" w:sz="0" w:space="0" w:color="auto"/>
        <w:right w:val="none" w:sz="0" w:space="0" w:color="auto"/>
      </w:divBdr>
      <w:divsChild>
        <w:div w:id="2082218679">
          <w:marLeft w:val="-4969"/>
          <w:marRight w:val="0"/>
          <w:marTop w:val="0"/>
          <w:marBottom w:val="0"/>
          <w:divBdr>
            <w:top w:val="none" w:sz="0" w:space="0" w:color="auto"/>
            <w:left w:val="none" w:sz="0" w:space="0" w:color="auto"/>
            <w:bottom w:val="none" w:sz="0" w:space="0" w:color="auto"/>
            <w:right w:val="none" w:sz="0" w:space="0" w:color="auto"/>
          </w:divBdr>
          <w:divsChild>
            <w:div w:id="85272145">
              <w:marLeft w:val="0"/>
              <w:marRight w:val="0"/>
              <w:marTop w:val="0"/>
              <w:marBottom w:val="0"/>
              <w:divBdr>
                <w:top w:val="none" w:sz="0" w:space="0" w:color="auto"/>
                <w:left w:val="none" w:sz="0" w:space="0" w:color="auto"/>
                <w:bottom w:val="none" w:sz="0" w:space="0" w:color="auto"/>
                <w:right w:val="none" w:sz="0" w:space="0" w:color="auto"/>
              </w:divBdr>
              <w:divsChild>
                <w:div w:id="546916207">
                  <w:marLeft w:val="0"/>
                  <w:marRight w:val="0"/>
                  <w:marTop w:val="0"/>
                  <w:marBottom w:val="0"/>
                  <w:divBdr>
                    <w:top w:val="none" w:sz="0" w:space="0" w:color="auto"/>
                    <w:left w:val="none" w:sz="0" w:space="0" w:color="auto"/>
                    <w:bottom w:val="none" w:sz="0" w:space="0" w:color="auto"/>
                    <w:right w:val="none" w:sz="0" w:space="0" w:color="auto"/>
                  </w:divBdr>
                  <w:divsChild>
                    <w:div w:id="568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706480">
      <w:bodyDiv w:val="1"/>
      <w:marLeft w:val="0"/>
      <w:marRight w:val="0"/>
      <w:marTop w:val="0"/>
      <w:marBottom w:val="0"/>
      <w:divBdr>
        <w:top w:val="none" w:sz="0" w:space="0" w:color="auto"/>
        <w:left w:val="none" w:sz="0" w:space="0" w:color="auto"/>
        <w:bottom w:val="none" w:sz="0" w:space="0" w:color="auto"/>
        <w:right w:val="none" w:sz="0" w:space="0" w:color="auto"/>
      </w:divBdr>
      <w:divsChild>
        <w:div w:id="1501385490">
          <w:marLeft w:val="0"/>
          <w:marRight w:val="0"/>
          <w:marTop w:val="259"/>
          <w:marBottom w:val="0"/>
          <w:divBdr>
            <w:top w:val="none" w:sz="0" w:space="0" w:color="auto"/>
            <w:left w:val="none" w:sz="0" w:space="0" w:color="auto"/>
            <w:bottom w:val="none" w:sz="0" w:space="0" w:color="auto"/>
            <w:right w:val="none" w:sz="0" w:space="0" w:color="auto"/>
          </w:divBdr>
          <w:divsChild>
            <w:div w:id="1006592192">
              <w:marLeft w:val="130"/>
              <w:marRight w:val="130"/>
              <w:marTop w:val="0"/>
              <w:marBottom w:val="0"/>
              <w:divBdr>
                <w:top w:val="none" w:sz="0" w:space="0" w:color="auto"/>
                <w:left w:val="none" w:sz="0" w:space="0" w:color="auto"/>
                <w:bottom w:val="none" w:sz="0" w:space="0" w:color="auto"/>
                <w:right w:val="none" w:sz="0" w:space="0" w:color="auto"/>
              </w:divBdr>
            </w:div>
          </w:divsChild>
        </w:div>
      </w:divsChild>
    </w:div>
    <w:div w:id="2076121872">
      <w:bodyDiv w:val="1"/>
      <w:marLeft w:val="0"/>
      <w:marRight w:val="0"/>
      <w:marTop w:val="0"/>
      <w:marBottom w:val="0"/>
      <w:divBdr>
        <w:top w:val="none" w:sz="0" w:space="0" w:color="auto"/>
        <w:left w:val="none" w:sz="0" w:space="0" w:color="auto"/>
        <w:bottom w:val="none" w:sz="0" w:space="0" w:color="auto"/>
        <w:right w:val="none" w:sz="0" w:space="0" w:color="auto"/>
      </w:divBdr>
      <w:divsChild>
        <w:div w:id="2142989860">
          <w:marLeft w:val="-5008"/>
          <w:marRight w:val="0"/>
          <w:marTop w:val="0"/>
          <w:marBottom w:val="0"/>
          <w:divBdr>
            <w:top w:val="none" w:sz="0" w:space="0" w:color="auto"/>
            <w:left w:val="none" w:sz="0" w:space="0" w:color="auto"/>
            <w:bottom w:val="none" w:sz="0" w:space="0" w:color="auto"/>
            <w:right w:val="none" w:sz="0" w:space="0" w:color="auto"/>
          </w:divBdr>
          <w:divsChild>
            <w:div w:id="513426357">
              <w:marLeft w:val="0"/>
              <w:marRight w:val="0"/>
              <w:marTop w:val="0"/>
              <w:marBottom w:val="0"/>
              <w:divBdr>
                <w:top w:val="none" w:sz="0" w:space="0" w:color="auto"/>
                <w:left w:val="none" w:sz="0" w:space="0" w:color="auto"/>
                <w:bottom w:val="none" w:sz="0" w:space="0" w:color="auto"/>
                <w:right w:val="none" w:sz="0" w:space="0" w:color="auto"/>
              </w:divBdr>
              <w:divsChild>
                <w:div w:id="1840390030">
                  <w:marLeft w:val="0"/>
                  <w:marRight w:val="0"/>
                  <w:marTop w:val="0"/>
                  <w:marBottom w:val="0"/>
                  <w:divBdr>
                    <w:top w:val="none" w:sz="0" w:space="0" w:color="auto"/>
                    <w:left w:val="none" w:sz="0" w:space="0" w:color="auto"/>
                    <w:bottom w:val="none" w:sz="0" w:space="0" w:color="auto"/>
                    <w:right w:val="none" w:sz="0" w:space="0" w:color="auto"/>
                  </w:divBdr>
                  <w:divsChild>
                    <w:div w:id="969748106">
                      <w:marLeft w:val="0"/>
                      <w:marRight w:val="0"/>
                      <w:marTop w:val="0"/>
                      <w:marBottom w:val="0"/>
                      <w:divBdr>
                        <w:top w:val="none" w:sz="0" w:space="0" w:color="auto"/>
                        <w:left w:val="none" w:sz="0" w:space="0" w:color="auto"/>
                        <w:bottom w:val="none" w:sz="0" w:space="0" w:color="auto"/>
                        <w:right w:val="none" w:sz="0" w:space="0" w:color="auto"/>
                      </w:divBdr>
                      <w:divsChild>
                        <w:div w:id="14770738">
                          <w:marLeft w:val="0"/>
                          <w:marRight w:val="0"/>
                          <w:marTop w:val="0"/>
                          <w:marBottom w:val="0"/>
                          <w:divBdr>
                            <w:top w:val="none" w:sz="0" w:space="0" w:color="auto"/>
                            <w:left w:val="none" w:sz="0" w:space="0" w:color="auto"/>
                            <w:bottom w:val="none" w:sz="0" w:space="0" w:color="auto"/>
                            <w:right w:val="none" w:sz="0" w:space="0" w:color="auto"/>
                          </w:divBdr>
                          <w:divsChild>
                            <w:div w:id="1338734437">
                              <w:marLeft w:val="0"/>
                              <w:marRight w:val="0"/>
                              <w:marTop w:val="0"/>
                              <w:marBottom w:val="0"/>
                              <w:divBdr>
                                <w:top w:val="none" w:sz="0" w:space="0" w:color="auto"/>
                                <w:left w:val="none" w:sz="0" w:space="0" w:color="auto"/>
                                <w:bottom w:val="none" w:sz="0" w:space="0" w:color="auto"/>
                                <w:right w:val="none" w:sz="0" w:space="0" w:color="auto"/>
                              </w:divBdr>
                              <w:divsChild>
                                <w:div w:id="100489758">
                                  <w:marLeft w:val="0"/>
                                  <w:marRight w:val="0"/>
                                  <w:marTop w:val="0"/>
                                  <w:marBottom w:val="0"/>
                                  <w:divBdr>
                                    <w:top w:val="none" w:sz="0" w:space="0" w:color="auto"/>
                                    <w:left w:val="none" w:sz="0" w:space="0" w:color="auto"/>
                                    <w:bottom w:val="none" w:sz="0" w:space="0" w:color="auto"/>
                                    <w:right w:val="none" w:sz="0" w:space="0" w:color="auto"/>
                                  </w:divBdr>
                                  <w:divsChild>
                                    <w:div w:id="491721179">
                                      <w:marLeft w:val="0"/>
                                      <w:marRight w:val="0"/>
                                      <w:marTop w:val="0"/>
                                      <w:marBottom w:val="0"/>
                                      <w:divBdr>
                                        <w:top w:val="none" w:sz="0" w:space="0" w:color="auto"/>
                                        <w:left w:val="none" w:sz="0" w:space="0" w:color="auto"/>
                                        <w:bottom w:val="none" w:sz="0" w:space="0" w:color="auto"/>
                                        <w:right w:val="none" w:sz="0" w:space="0" w:color="auto"/>
                                      </w:divBdr>
                                      <w:divsChild>
                                        <w:div w:id="1084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789111">
      <w:bodyDiv w:val="1"/>
      <w:marLeft w:val="0"/>
      <w:marRight w:val="0"/>
      <w:marTop w:val="0"/>
      <w:marBottom w:val="0"/>
      <w:divBdr>
        <w:top w:val="none" w:sz="0" w:space="0" w:color="auto"/>
        <w:left w:val="none" w:sz="0" w:space="0" w:color="auto"/>
        <w:bottom w:val="none" w:sz="0" w:space="0" w:color="auto"/>
        <w:right w:val="none" w:sz="0" w:space="0" w:color="auto"/>
      </w:divBdr>
      <w:divsChild>
        <w:div w:id="348071131">
          <w:marLeft w:val="0"/>
          <w:marRight w:val="0"/>
          <w:marTop w:val="259"/>
          <w:marBottom w:val="0"/>
          <w:divBdr>
            <w:top w:val="none" w:sz="0" w:space="0" w:color="auto"/>
            <w:left w:val="none" w:sz="0" w:space="0" w:color="auto"/>
            <w:bottom w:val="none" w:sz="0" w:space="0" w:color="auto"/>
            <w:right w:val="none" w:sz="0" w:space="0" w:color="auto"/>
          </w:divBdr>
          <w:divsChild>
            <w:div w:id="1015884183">
              <w:marLeft w:val="130"/>
              <w:marRight w:val="130"/>
              <w:marTop w:val="0"/>
              <w:marBottom w:val="0"/>
              <w:divBdr>
                <w:top w:val="none" w:sz="0" w:space="0" w:color="auto"/>
                <w:left w:val="none" w:sz="0" w:space="0" w:color="auto"/>
                <w:bottom w:val="none" w:sz="0" w:space="0" w:color="auto"/>
                <w:right w:val="none" w:sz="0" w:space="0" w:color="auto"/>
              </w:divBdr>
              <w:divsChild>
                <w:div w:id="130288859">
                  <w:marLeft w:val="0"/>
                  <w:marRight w:val="0"/>
                  <w:marTop w:val="0"/>
                  <w:marBottom w:val="0"/>
                  <w:divBdr>
                    <w:top w:val="none" w:sz="0" w:space="0" w:color="auto"/>
                    <w:left w:val="none" w:sz="0" w:space="0" w:color="auto"/>
                    <w:bottom w:val="none" w:sz="0" w:space="0" w:color="auto"/>
                    <w:right w:val="none" w:sz="0" w:space="0" w:color="auto"/>
                  </w:divBdr>
                </w:div>
              </w:divsChild>
            </w:div>
            <w:div w:id="1520116942">
              <w:marLeft w:val="130"/>
              <w:marRight w:val="130"/>
              <w:marTop w:val="0"/>
              <w:marBottom w:val="0"/>
              <w:divBdr>
                <w:top w:val="none" w:sz="0" w:space="0" w:color="auto"/>
                <w:left w:val="none" w:sz="0" w:space="0" w:color="auto"/>
                <w:bottom w:val="none" w:sz="0" w:space="0" w:color="auto"/>
                <w:right w:val="none" w:sz="0" w:space="0" w:color="auto"/>
              </w:divBdr>
              <w:divsChild>
                <w:div w:id="322051832">
                  <w:marLeft w:val="0"/>
                  <w:marRight w:val="0"/>
                  <w:marTop w:val="0"/>
                  <w:marBottom w:val="259"/>
                  <w:divBdr>
                    <w:top w:val="none" w:sz="0" w:space="0" w:color="auto"/>
                    <w:left w:val="none" w:sz="0" w:space="0" w:color="auto"/>
                    <w:bottom w:val="none" w:sz="0" w:space="0" w:color="auto"/>
                    <w:right w:val="none" w:sz="0" w:space="0" w:color="auto"/>
                  </w:divBdr>
                </w:div>
                <w:div w:id="857933523">
                  <w:marLeft w:val="130"/>
                  <w:marRight w:val="130"/>
                  <w:marTop w:val="130"/>
                  <w:marBottom w:val="130"/>
                  <w:divBdr>
                    <w:top w:val="single" w:sz="4" w:space="7" w:color="DECB92"/>
                    <w:left w:val="single" w:sz="4" w:space="7" w:color="DECB92"/>
                    <w:bottom w:val="single" w:sz="4" w:space="7" w:color="DECB92"/>
                    <w:right w:val="single" w:sz="4" w:space="7" w:color="DECB92"/>
                  </w:divBdr>
                </w:div>
                <w:div w:id="2096590284">
                  <w:marLeft w:val="0"/>
                  <w:marRight w:val="0"/>
                  <w:marTop w:val="0"/>
                  <w:marBottom w:val="0"/>
                  <w:divBdr>
                    <w:top w:val="none" w:sz="0" w:space="0" w:color="auto"/>
                    <w:left w:val="none" w:sz="0" w:space="0" w:color="auto"/>
                    <w:bottom w:val="none" w:sz="0" w:space="0" w:color="auto"/>
                    <w:right w:val="none" w:sz="0" w:space="0" w:color="auto"/>
                  </w:divBdr>
                  <w:divsChild>
                    <w:div w:id="9294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infonet.ecu.edu.au/health-risks/alcohol/policies-strategies/indigenous-national" TargetMode="External"/><Relationship Id="rId13" Type="http://schemas.openxmlformats.org/officeDocument/2006/relationships/hyperlink" Target="http://www.healthinfonet.ecu.edu.au/health-risks/alcohol/resources/health-promotion-resources" TargetMode="External"/><Relationship Id="rId18" Type="http://schemas.openxmlformats.org/officeDocument/2006/relationships/hyperlink" Target="http://www.healthinfonet.ecu.edu.au/health-risks/alcohol/publications/key-references" TargetMode="External"/><Relationship Id="rId26" Type="http://schemas.openxmlformats.org/officeDocument/2006/relationships/hyperlink" Target="file:///C:\Users\rf\Desktop\New%20folder%20(5)\Risk%20factors%20alcohol%20abuse.mht%23effects-of-alcohol-use"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healthinfonet.ecu.edu.au/health-risks/alcohol/alcohol-workforce/job-opportunities" TargetMode="External"/><Relationship Id="rId34" Type="http://schemas.openxmlformats.org/officeDocument/2006/relationships/image" Target="media/image1.gif"/><Relationship Id="rId42" Type="http://schemas.openxmlformats.org/officeDocument/2006/relationships/fontTable" Target="fontTable.xml"/><Relationship Id="rId7" Type="http://schemas.openxmlformats.org/officeDocument/2006/relationships/hyperlink" Target="http://www.healthinfonet.ecu.edu.au/health-risks/alcohol/plain-language/the-harmful-use-of-alcohol-amongst-indigenous-australians" TargetMode="External"/><Relationship Id="rId12" Type="http://schemas.openxmlformats.org/officeDocument/2006/relationships/hyperlink" Target="http://www.healthinfonet.ecu.edu.au/health-risks/alcohol/policies-strategies/related-publications" TargetMode="External"/><Relationship Id="rId17" Type="http://schemas.openxmlformats.org/officeDocument/2006/relationships/hyperlink" Target="http://www.healthinfonet.ecu.edu.au/health-risks/alcohol/publications/specific-topics" TargetMode="External"/><Relationship Id="rId25" Type="http://schemas.openxmlformats.org/officeDocument/2006/relationships/hyperlink" Target="file:///C:\Users\rf\Desktop\New%20folder%20(5)\Risk%20factors%20alcohol%20abuse.mht%23introduction" TargetMode="External"/><Relationship Id="rId33" Type="http://schemas.openxmlformats.org/officeDocument/2006/relationships/hyperlink" Target="file:///C:\Users\rf\Desktop\New%20folder%20(5)\Risk%20factors%20alcohol%20abuse.mht%23references"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healthinfonet.ecu.edu.au/health-risks/alcohol/publications/general" TargetMode="External"/><Relationship Id="rId20" Type="http://schemas.openxmlformats.org/officeDocument/2006/relationships/hyperlink" Target="http://www.healthinfonet.ecu.edu.au/health-risks/alcohol/alcohol-workforce/training" TargetMode="External"/><Relationship Id="rId29" Type="http://schemas.openxmlformats.org/officeDocument/2006/relationships/hyperlink" Target="file:///C:\Users\rf\Desktop\New%20folder%20(5)\Risk%20factors%20alcohol%20abuse.mht%23social-consequences-associated-with-alcohol-use"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infonet.ecu.edu.au/health-risks/alcohol/policies-strategies/general-states-and-territories" TargetMode="External"/><Relationship Id="rId24" Type="http://schemas.openxmlformats.org/officeDocument/2006/relationships/hyperlink" Target="http://www.healthinfonet.ecu.edu.au/health-risks/alcohol/alcohol-workforce/related-publications" TargetMode="External"/><Relationship Id="rId32" Type="http://schemas.openxmlformats.org/officeDocument/2006/relationships/hyperlink" Target="file:///C:\Users\rf\Desktop\New%20folder%20(5)\Risk%20factors%20alcohol%20abuse.mht%23summary-of-guidelines-for-low-risk-drinking-1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healthinfonet.ecu.edu.au/health-risks/alcohol/resources/journals" TargetMode="External"/><Relationship Id="rId23" Type="http://schemas.openxmlformats.org/officeDocument/2006/relationships/hyperlink" Target="http://www.healthinfonet.ecu.edu.au/health-risks/alcohol/alcohol-workforce/funding" TargetMode="External"/><Relationship Id="rId28" Type="http://schemas.openxmlformats.org/officeDocument/2006/relationships/hyperlink" Target="file:///C:\Users\rf\Desktop\New%20folder%20(5)\Risk%20factors%20alcohol%20abuse.mht%23long-term-health-effects" TargetMode="External"/><Relationship Id="rId36" Type="http://schemas.openxmlformats.org/officeDocument/2006/relationships/header" Target="header1.xml"/><Relationship Id="rId10" Type="http://schemas.openxmlformats.org/officeDocument/2006/relationships/hyperlink" Target="http://www.healthinfonet.ecu.edu.au/health-risks/alcohol/policies-strategies/general-national" TargetMode="External"/><Relationship Id="rId19" Type="http://schemas.openxmlformats.org/officeDocument/2006/relationships/hyperlink" Target="http://www.healthinfonet.ecu.edu.au/health-risks/alcohol/publications/conference-presentations" TargetMode="External"/><Relationship Id="rId31" Type="http://schemas.openxmlformats.org/officeDocument/2006/relationships/hyperlink" Target="file:///C:\Users\rf\Desktop\New%20folder%20(5)\Risk%20factors%20alcohol%20abuse.mht%23drinking-guidelines" TargetMode="External"/><Relationship Id="rId4" Type="http://schemas.openxmlformats.org/officeDocument/2006/relationships/webSettings" Target="webSettings.xml"/><Relationship Id="rId9" Type="http://schemas.openxmlformats.org/officeDocument/2006/relationships/hyperlink" Target="http://www.healthinfonet.ecu.edu.au/health-risks/alcohol/policies-strategies/indigenous-states-territories" TargetMode="External"/><Relationship Id="rId14" Type="http://schemas.openxmlformats.org/officeDocument/2006/relationships/hyperlink" Target="http://www.healthinfonet.ecu.edu.au/health-risks/alcohol/resources/practice-resources" TargetMode="External"/><Relationship Id="rId22" Type="http://schemas.openxmlformats.org/officeDocument/2006/relationships/hyperlink" Target="http://www.healthinfonet.ecu.edu.au/health-risks/alcohol/alcohol-workforce/conferences" TargetMode="External"/><Relationship Id="rId27" Type="http://schemas.openxmlformats.org/officeDocument/2006/relationships/hyperlink" Target="file:///C:\Users\rf\Desktop\New%20folder%20(5)\Risk%20factors%20alcohol%20abuse.mht%23short-term-health-effects" TargetMode="External"/><Relationship Id="rId30" Type="http://schemas.openxmlformats.org/officeDocument/2006/relationships/hyperlink" Target="file:///C:\Users\rf\Desktop\New%20folder%20(5)\Risk%20factors%20alcohol%20abuse.mht%23alcohol-use-in-australia" TargetMode="External"/><Relationship Id="rId35" Type="http://schemas.openxmlformats.org/officeDocument/2006/relationships/image" Target="media/image2.gi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5141</TotalTime>
  <Pages>8</Pages>
  <Words>3080</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greglync</cp:lastModifiedBy>
  <cp:revision>12</cp:revision>
  <cp:lastPrinted>2011-08-26T04:53:00Z</cp:lastPrinted>
  <dcterms:created xsi:type="dcterms:W3CDTF">2011-08-16T18:55:00Z</dcterms:created>
  <dcterms:modified xsi:type="dcterms:W3CDTF">2011-08-26T04:57:00Z</dcterms:modified>
</cp:coreProperties>
</file>