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25A" w:rsidRPr="00B957E3" w:rsidRDefault="0004425A" w:rsidP="0004425A">
      <w:pPr>
        <w:rPr>
          <w:rFonts w:ascii="Arial" w:hAnsi="Arial" w:cs="Arial"/>
          <w:b/>
          <w:sz w:val="22"/>
          <w:szCs w:val="22"/>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0"/>
        <w:gridCol w:w="7744"/>
        <w:gridCol w:w="1896"/>
        <w:gridCol w:w="3060"/>
      </w:tblGrid>
      <w:tr w:rsidR="0004425A" w:rsidRPr="00B957E3" w:rsidTr="00102712">
        <w:trPr>
          <w:trHeight w:val="567"/>
        </w:trPr>
        <w:tc>
          <w:tcPr>
            <w:tcW w:w="1160" w:type="dxa"/>
            <w:shd w:val="clear" w:color="auto" w:fill="E6E6E6"/>
            <w:vAlign w:val="center"/>
          </w:tcPr>
          <w:p w:rsidR="0004425A" w:rsidRPr="00B957E3" w:rsidRDefault="0004425A" w:rsidP="00102712">
            <w:pPr>
              <w:rPr>
                <w:rFonts w:ascii="Arial" w:hAnsi="Arial" w:cs="Arial"/>
                <w:b/>
              </w:rPr>
            </w:pPr>
            <w:r w:rsidRPr="00B957E3">
              <w:rPr>
                <w:rFonts w:ascii="Arial" w:hAnsi="Arial" w:cs="Arial"/>
                <w:b/>
                <w:sz w:val="22"/>
                <w:szCs w:val="22"/>
              </w:rPr>
              <w:t>Name:</w:t>
            </w:r>
          </w:p>
        </w:tc>
        <w:tc>
          <w:tcPr>
            <w:tcW w:w="7744" w:type="dxa"/>
            <w:vAlign w:val="center"/>
          </w:tcPr>
          <w:p w:rsidR="0004425A" w:rsidRPr="00B957E3" w:rsidRDefault="00304F0A" w:rsidP="00102712">
            <w:pPr>
              <w:rPr>
                <w:rFonts w:ascii="Arial" w:hAnsi="Arial" w:cs="Arial"/>
              </w:rPr>
            </w:pPr>
            <w:r w:rsidRPr="00B957E3">
              <w:rPr>
                <w:rFonts w:ascii="Arial" w:hAnsi="Arial" w:cs="Arial"/>
                <w:sz w:val="22"/>
                <w:szCs w:val="22"/>
              </w:rPr>
              <w:t>Madison McGennisken</w:t>
            </w:r>
          </w:p>
        </w:tc>
        <w:tc>
          <w:tcPr>
            <w:tcW w:w="1896" w:type="dxa"/>
            <w:shd w:val="clear" w:color="auto" w:fill="E6E6E6"/>
            <w:vAlign w:val="center"/>
          </w:tcPr>
          <w:p w:rsidR="0004425A" w:rsidRPr="00B957E3" w:rsidRDefault="0004425A" w:rsidP="00102712">
            <w:pPr>
              <w:rPr>
                <w:rFonts w:ascii="Arial" w:hAnsi="Arial" w:cs="Arial"/>
                <w:b/>
              </w:rPr>
            </w:pPr>
            <w:r w:rsidRPr="00B957E3">
              <w:rPr>
                <w:rFonts w:ascii="Arial" w:hAnsi="Arial" w:cs="Arial"/>
                <w:b/>
                <w:sz w:val="22"/>
                <w:szCs w:val="22"/>
              </w:rPr>
              <w:t>Student ID:</w:t>
            </w:r>
          </w:p>
        </w:tc>
        <w:tc>
          <w:tcPr>
            <w:tcW w:w="3060" w:type="dxa"/>
            <w:vAlign w:val="center"/>
          </w:tcPr>
          <w:p w:rsidR="0004425A" w:rsidRPr="00B957E3" w:rsidRDefault="00304F0A" w:rsidP="00102712">
            <w:pPr>
              <w:rPr>
                <w:rFonts w:ascii="Arial" w:hAnsi="Arial" w:cs="Arial"/>
              </w:rPr>
            </w:pPr>
            <w:r w:rsidRPr="00B957E3">
              <w:rPr>
                <w:rFonts w:ascii="Arial" w:hAnsi="Arial" w:cs="Arial"/>
                <w:sz w:val="22"/>
                <w:szCs w:val="22"/>
              </w:rPr>
              <w:t>30074717</w:t>
            </w:r>
          </w:p>
        </w:tc>
      </w:tr>
    </w:tbl>
    <w:p w:rsidR="0004425A" w:rsidRPr="004F3DFF" w:rsidRDefault="0004425A" w:rsidP="0004425A">
      <w:pPr>
        <w:rPr>
          <w:rFonts w:ascii="Arial" w:hAnsi="Arial" w:cs="Arial"/>
          <w:sz w:val="16"/>
          <w:szCs w:val="16"/>
        </w:rPr>
      </w:pPr>
    </w:p>
    <w:tbl>
      <w:tblPr>
        <w:tblpPr w:leftFromText="180" w:rightFromText="180" w:vertAnchor="text" w:tblpX="-432" w:tblpY="1"/>
        <w:tblOverlap w:val="never"/>
        <w:tblW w:w="13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7"/>
        <w:gridCol w:w="10029"/>
        <w:gridCol w:w="3119"/>
      </w:tblGrid>
      <w:tr w:rsidR="0004425A" w:rsidRPr="00B957E3" w:rsidTr="00102712">
        <w:trPr>
          <w:trHeight w:val="567"/>
        </w:trPr>
        <w:tc>
          <w:tcPr>
            <w:tcW w:w="10746" w:type="dxa"/>
            <w:gridSpan w:val="2"/>
            <w:shd w:val="clear" w:color="auto" w:fill="D9D9D9"/>
            <w:vAlign w:val="center"/>
          </w:tcPr>
          <w:p w:rsidR="0004425A" w:rsidRPr="00B957E3" w:rsidRDefault="0004425A" w:rsidP="00102712">
            <w:pPr>
              <w:rPr>
                <w:rFonts w:ascii="Arial" w:hAnsi="Arial" w:cs="Arial"/>
                <w:b/>
              </w:rPr>
            </w:pPr>
            <w:r w:rsidRPr="00B957E3">
              <w:rPr>
                <w:rFonts w:ascii="Arial" w:hAnsi="Arial" w:cs="Arial"/>
                <w:b/>
                <w:sz w:val="22"/>
                <w:szCs w:val="22"/>
              </w:rPr>
              <w:t xml:space="preserve">Objectives </w:t>
            </w:r>
          </w:p>
        </w:tc>
        <w:tc>
          <w:tcPr>
            <w:tcW w:w="3119" w:type="dxa"/>
            <w:shd w:val="clear" w:color="auto" w:fill="E6E6E6"/>
            <w:vAlign w:val="center"/>
          </w:tcPr>
          <w:p w:rsidR="0004425A" w:rsidRPr="00B957E3" w:rsidRDefault="0004425A" w:rsidP="00102712">
            <w:pPr>
              <w:rPr>
                <w:rFonts w:ascii="Arial" w:hAnsi="Arial" w:cs="Arial"/>
                <w:b/>
              </w:rPr>
            </w:pPr>
            <w:r w:rsidRPr="00B957E3">
              <w:rPr>
                <w:rFonts w:ascii="Arial" w:hAnsi="Arial" w:cs="Arial"/>
                <w:b/>
                <w:sz w:val="22"/>
                <w:szCs w:val="22"/>
              </w:rPr>
              <w:t>ANMC Competencies</w:t>
            </w:r>
          </w:p>
        </w:tc>
      </w:tr>
      <w:tr w:rsidR="0004425A" w:rsidRPr="00B957E3" w:rsidTr="00102712">
        <w:trPr>
          <w:trHeight w:val="567"/>
        </w:trPr>
        <w:tc>
          <w:tcPr>
            <w:tcW w:w="717" w:type="dxa"/>
            <w:shd w:val="clear" w:color="auto" w:fill="D9D9D9"/>
            <w:vAlign w:val="center"/>
          </w:tcPr>
          <w:p w:rsidR="0004425A" w:rsidRPr="00B957E3" w:rsidRDefault="0004425A" w:rsidP="00102712">
            <w:pPr>
              <w:jc w:val="center"/>
              <w:rPr>
                <w:rFonts w:ascii="Arial" w:hAnsi="Arial" w:cs="Arial"/>
                <w:b/>
              </w:rPr>
            </w:pPr>
            <w:r w:rsidRPr="00B957E3">
              <w:rPr>
                <w:rFonts w:ascii="Arial" w:hAnsi="Arial" w:cs="Arial"/>
                <w:b/>
                <w:sz w:val="22"/>
                <w:szCs w:val="22"/>
              </w:rPr>
              <w:t>1.</w:t>
            </w:r>
          </w:p>
        </w:tc>
        <w:tc>
          <w:tcPr>
            <w:tcW w:w="10029" w:type="dxa"/>
            <w:vAlign w:val="center"/>
          </w:tcPr>
          <w:p w:rsidR="0004425A" w:rsidRPr="00B957E3" w:rsidRDefault="0004425A" w:rsidP="00102712">
            <w:pPr>
              <w:rPr>
                <w:rFonts w:ascii="Arial" w:hAnsi="Arial" w:cs="Arial"/>
              </w:rPr>
            </w:pPr>
            <w:r w:rsidRPr="00B957E3">
              <w:rPr>
                <w:rFonts w:ascii="Arial" w:hAnsi="Arial" w:cs="Arial"/>
                <w:sz w:val="22"/>
                <w:szCs w:val="22"/>
              </w:rPr>
              <w:t>Discuss the role of the nurse within a rural setting, identifying skills, knowledge and attitudes required to work effectively in a rural area of Australia.</w:t>
            </w:r>
          </w:p>
        </w:tc>
        <w:tc>
          <w:tcPr>
            <w:tcW w:w="3119" w:type="dxa"/>
            <w:shd w:val="clear" w:color="auto" w:fill="E6E6E6"/>
            <w:vAlign w:val="center"/>
          </w:tcPr>
          <w:p w:rsidR="00B55AD9" w:rsidRPr="00B957E3" w:rsidRDefault="00B55AD9" w:rsidP="00B55AD9">
            <w:pPr>
              <w:rPr>
                <w:rFonts w:ascii="Arial" w:hAnsi="Arial" w:cs="Arial"/>
              </w:rPr>
            </w:pPr>
            <w:r w:rsidRPr="00B957E3">
              <w:rPr>
                <w:rFonts w:ascii="Arial" w:hAnsi="Arial" w:cs="Arial"/>
                <w:sz w:val="22"/>
                <w:szCs w:val="22"/>
              </w:rPr>
              <w:t>1.1, 1.2, 1.3</w:t>
            </w:r>
            <w:r w:rsidR="006D2DE8">
              <w:rPr>
                <w:rFonts w:ascii="Arial" w:hAnsi="Arial" w:cs="Arial"/>
                <w:sz w:val="22"/>
                <w:szCs w:val="22"/>
              </w:rPr>
              <w:t>,</w:t>
            </w:r>
          </w:p>
          <w:p w:rsidR="00B55AD9" w:rsidRPr="00B957E3" w:rsidRDefault="00B55AD9" w:rsidP="00B55AD9">
            <w:pPr>
              <w:rPr>
                <w:rFonts w:ascii="Arial" w:hAnsi="Arial" w:cs="Arial"/>
              </w:rPr>
            </w:pPr>
            <w:r w:rsidRPr="00B957E3">
              <w:rPr>
                <w:rFonts w:ascii="Arial" w:hAnsi="Arial" w:cs="Arial"/>
                <w:sz w:val="22"/>
                <w:szCs w:val="22"/>
              </w:rPr>
              <w:t>2.1, 2.3, 2.5, 2.6, 2.7</w:t>
            </w:r>
            <w:r w:rsidR="006D2DE8">
              <w:rPr>
                <w:rFonts w:ascii="Arial" w:hAnsi="Arial" w:cs="Arial"/>
                <w:sz w:val="22"/>
                <w:szCs w:val="22"/>
              </w:rPr>
              <w:t>,</w:t>
            </w:r>
          </w:p>
          <w:p w:rsidR="00B55AD9" w:rsidRPr="00B957E3" w:rsidRDefault="00B55AD9" w:rsidP="00B55AD9">
            <w:pPr>
              <w:rPr>
                <w:rFonts w:ascii="Arial" w:hAnsi="Arial" w:cs="Arial"/>
              </w:rPr>
            </w:pPr>
            <w:r w:rsidRPr="00B957E3">
              <w:rPr>
                <w:rFonts w:ascii="Arial" w:hAnsi="Arial" w:cs="Arial"/>
                <w:sz w:val="22"/>
                <w:szCs w:val="22"/>
              </w:rPr>
              <w:t>3.1, 3.2, 3.3</w:t>
            </w:r>
            <w:r w:rsidR="006D2DE8">
              <w:rPr>
                <w:rFonts w:ascii="Arial" w:hAnsi="Arial" w:cs="Arial"/>
                <w:sz w:val="22"/>
                <w:szCs w:val="22"/>
              </w:rPr>
              <w:t>,</w:t>
            </w:r>
          </w:p>
          <w:p w:rsidR="00B55AD9" w:rsidRPr="00B957E3" w:rsidRDefault="00B55AD9" w:rsidP="00B55AD9">
            <w:pPr>
              <w:rPr>
                <w:rFonts w:ascii="Arial" w:hAnsi="Arial" w:cs="Arial"/>
              </w:rPr>
            </w:pPr>
            <w:r w:rsidRPr="00B957E3">
              <w:rPr>
                <w:rFonts w:ascii="Arial" w:hAnsi="Arial" w:cs="Arial"/>
                <w:sz w:val="22"/>
                <w:szCs w:val="22"/>
              </w:rPr>
              <w:t>4.1, 4.2, 4.3, 4.4</w:t>
            </w:r>
            <w:r w:rsidR="006D2DE8">
              <w:rPr>
                <w:rFonts w:ascii="Arial" w:hAnsi="Arial" w:cs="Arial"/>
                <w:sz w:val="22"/>
                <w:szCs w:val="22"/>
              </w:rPr>
              <w:t>,</w:t>
            </w:r>
          </w:p>
          <w:p w:rsidR="00B55AD9" w:rsidRPr="00B957E3" w:rsidRDefault="00B55AD9" w:rsidP="00B55AD9">
            <w:pPr>
              <w:rPr>
                <w:rFonts w:ascii="Arial" w:hAnsi="Arial" w:cs="Arial"/>
              </w:rPr>
            </w:pPr>
            <w:r w:rsidRPr="00B957E3">
              <w:rPr>
                <w:rFonts w:ascii="Arial" w:hAnsi="Arial" w:cs="Arial"/>
                <w:sz w:val="22"/>
                <w:szCs w:val="22"/>
              </w:rPr>
              <w:t>6.3</w:t>
            </w:r>
            <w:r w:rsidR="006D2DE8">
              <w:rPr>
                <w:rFonts w:ascii="Arial" w:hAnsi="Arial" w:cs="Arial"/>
                <w:sz w:val="22"/>
                <w:szCs w:val="22"/>
              </w:rPr>
              <w:t>,</w:t>
            </w:r>
          </w:p>
          <w:p w:rsidR="00B55AD9" w:rsidRPr="00B957E3" w:rsidRDefault="00B55AD9" w:rsidP="00B55AD9">
            <w:pPr>
              <w:rPr>
                <w:rFonts w:ascii="Arial" w:hAnsi="Arial" w:cs="Arial"/>
              </w:rPr>
            </w:pPr>
            <w:r w:rsidRPr="00B957E3">
              <w:rPr>
                <w:rFonts w:ascii="Arial" w:hAnsi="Arial" w:cs="Arial"/>
                <w:sz w:val="22"/>
                <w:szCs w:val="22"/>
              </w:rPr>
              <w:t>7.2, 7.3, 7.4, 7.7, 7.8</w:t>
            </w:r>
            <w:r w:rsidR="006D2DE8">
              <w:rPr>
                <w:rFonts w:ascii="Arial" w:hAnsi="Arial" w:cs="Arial"/>
                <w:sz w:val="22"/>
                <w:szCs w:val="22"/>
              </w:rPr>
              <w:t>,</w:t>
            </w:r>
          </w:p>
          <w:p w:rsidR="00B55AD9" w:rsidRPr="00B957E3" w:rsidRDefault="00B55AD9" w:rsidP="00B55AD9">
            <w:pPr>
              <w:rPr>
                <w:rFonts w:ascii="Arial" w:hAnsi="Arial" w:cs="Arial"/>
              </w:rPr>
            </w:pPr>
            <w:r w:rsidRPr="00B957E3">
              <w:rPr>
                <w:rFonts w:ascii="Arial" w:hAnsi="Arial" w:cs="Arial"/>
                <w:sz w:val="22"/>
                <w:szCs w:val="22"/>
              </w:rPr>
              <w:t>8.1, 8.2</w:t>
            </w:r>
            <w:r w:rsidR="006D2DE8">
              <w:rPr>
                <w:rFonts w:ascii="Arial" w:hAnsi="Arial" w:cs="Arial"/>
                <w:sz w:val="22"/>
                <w:szCs w:val="22"/>
              </w:rPr>
              <w:t>,</w:t>
            </w:r>
          </w:p>
          <w:p w:rsidR="00B55AD9" w:rsidRPr="00B957E3" w:rsidRDefault="00B55AD9" w:rsidP="00B55AD9">
            <w:pPr>
              <w:rPr>
                <w:rFonts w:ascii="Arial" w:hAnsi="Arial" w:cs="Arial"/>
              </w:rPr>
            </w:pPr>
            <w:r w:rsidRPr="00B957E3">
              <w:rPr>
                <w:rFonts w:ascii="Arial" w:hAnsi="Arial" w:cs="Arial"/>
                <w:sz w:val="22"/>
                <w:szCs w:val="22"/>
              </w:rPr>
              <w:t>9.2, 9.4, 9.5</w:t>
            </w:r>
            <w:r w:rsidR="006D2DE8">
              <w:rPr>
                <w:rFonts w:ascii="Arial" w:hAnsi="Arial" w:cs="Arial"/>
                <w:sz w:val="22"/>
                <w:szCs w:val="22"/>
              </w:rPr>
              <w:t>,</w:t>
            </w:r>
          </w:p>
          <w:p w:rsidR="0004425A" w:rsidRPr="00B957E3" w:rsidRDefault="00B55AD9" w:rsidP="00B55AD9">
            <w:pPr>
              <w:rPr>
                <w:rFonts w:ascii="Arial" w:hAnsi="Arial" w:cs="Arial"/>
              </w:rPr>
            </w:pPr>
            <w:r w:rsidRPr="00B957E3">
              <w:rPr>
                <w:rFonts w:ascii="Arial" w:hAnsi="Arial" w:cs="Arial"/>
                <w:sz w:val="22"/>
                <w:szCs w:val="22"/>
              </w:rPr>
              <w:t>10.3</w:t>
            </w:r>
          </w:p>
        </w:tc>
      </w:tr>
      <w:tr w:rsidR="0004425A" w:rsidRPr="00B957E3" w:rsidTr="00102712">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B957E3" w:rsidRDefault="0004425A" w:rsidP="00102712">
            <w:pPr>
              <w:jc w:val="center"/>
              <w:rPr>
                <w:rFonts w:ascii="Arial" w:hAnsi="Arial" w:cs="Arial"/>
                <w:b/>
              </w:rPr>
            </w:pPr>
            <w:r w:rsidRPr="00B957E3">
              <w:rPr>
                <w:rFonts w:ascii="Arial" w:hAnsi="Arial" w:cs="Arial"/>
                <w:b/>
                <w:sz w:val="22"/>
                <w:szCs w:val="22"/>
              </w:rPr>
              <w:t>2.</w:t>
            </w:r>
          </w:p>
        </w:tc>
        <w:tc>
          <w:tcPr>
            <w:tcW w:w="10029" w:type="dxa"/>
            <w:tcBorders>
              <w:top w:val="single" w:sz="4" w:space="0" w:color="auto"/>
              <w:left w:val="single" w:sz="4" w:space="0" w:color="auto"/>
              <w:bottom w:val="single" w:sz="4" w:space="0" w:color="auto"/>
              <w:right w:val="single" w:sz="4" w:space="0" w:color="auto"/>
            </w:tcBorders>
            <w:vAlign w:val="center"/>
          </w:tcPr>
          <w:p w:rsidR="0004425A" w:rsidRPr="00B957E3" w:rsidRDefault="00304F0A" w:rsidP="00102712">
            <w:pPr>
              <w:rPr>
                <w:rFonts w:ascii="Arial" w:hAnsi="Arial" w:cs="Arial"/>
              </w:rPr>
            </w:pPr>
            <w:r w:rsidRPr="00B957E3">
              <w:rPr>
                <w:rFonts w:ascii="Arial" w:hAnsi="Arial" w:cs="Arial"/>
                <w:sz w:val="22"/>
                <w:szCs w:val="22"/>
              </w:rPr>
              <w:t>Be able to achieve effective, timely, safe and quality nursing care.</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4F3DFF" w:rsidRDefault="00304F0A" w:rsidP="00102712">
            <w:pPr>
              <w:rPr>
                <w:rFonts w:ascii="Arial" w:hAnsi="Arial" w:cs="Arial"/>
                <w:color w:val="000000"/>
                <w:sz w:val="22"/>
                <w:szCs w:val="22"/>
                <w:shd w:val="clear" w:color="auto" w:fill="E6E6E6"/>
              </w:rPr>
            </w:pPr>
            <w:r w:rsidRPr="00B957E3">
              <w:rPr>
                <w:rFonts w:ascii="Arial" w:hAnsi="Arial" w:cs="Arial"/>
                <w:color w:val="000000"/>
                <w:sz w:val="22"/>
                <w:szCs w:val="22"/>
                <w:shd w:val="clear" w:color="auto" w:fill="E6E6E6"/>
              </w:rPr>
              <w:t xml:space="preserve">1, </w:t>
            </w:r>
          </w:p>
          <w:p w:rsidR="004F3DFF" w:rsidRDefault="00304F0A" w:rsidP="00102712">
            <w:pPr>
              <w:rPr>
                <w:rFonts w:ascii="Arial" w:hAnsi="Arial" w:cs="Arial"/>
                <w:color w:val="000000"/>
                <w:sz w:val="22"/>
                <w:szCs w:val="22"/>
                <w:shd w:val="clear" w:color="auto" w:fill="E6E6E6"/>
              </w:rPr>
            </w:pPr>
            <w:r w:rsidRPr="00B957E3">
              <w:rPr>
                <w:rFonts w:ascii="Arial" w:hAnsi="Arial" w:cs="Arial"/>
                <w:color w:val="000000"/>
                <w:sz w:val="22"/>
                <w:szCs w:val="22"/>
                <w:shd w:val="clear" w:color="auto" w:fill="E6E6E6"/>
              </w:rPr>
              <w:t>2.3, 2.4,</w:t>
            </w:r>
            <w:r w:rsidRPr="00B957E3">
              <w:rPr>
                <w:rStyle w:val="apple-converted-space"/>
                <w:rFonts w:ascii="Arial" w:hAnsi="Arial" w:cs="Arial"/>
                <w:color w:val="000000"/>
                <w:sz w:val="22"/>
                <w:szCs w:val="22"/>
                <w:shd w:val="clear" w:color="auto" w:fill="E6E6E6"/>
              </w:rPr>
              <w:t> </w:t>
            </w:r>
            <w:r w:rsidRPr="00B957E3">
              <w:rPr>
                <w:rFonts w:ascii="Arial" w:hAnsi="Arial" w:cs="Arial"/>
                <w:color w:val="000000"/>
                <w:sz w:val="22"/>
                <w:szCs w:val="22"/>
                <w:shd w:val="clear" w:color="auto" w:fill="E6E6E6"/>
              </w:rPr>
              <w:t xml:space="preserve">2.5, 2.6, </w:t>
            </w:r>
          </w:p>
          <w:p w:rsidR="004F3DFF" w:rsidRDefault="00304F0A" w:rsidP="00102712">
            <w:pPr>
              <w:rPr>
                <w:rFonts w:ascii="Arial" w:hAnsi="Arial" w:cs="Arial"/>
                <w:color w:val="000000"/>
                <w:sz w:val="22"/>
                <w:szCs w:val="22"/>
                <w:shd w:val="clear" w:color="auto" w:fill="E6E6E6"/>
              </w:rPr>
            </w:pPr>
            <w:r w:rsidRPr="00B957E3">
              <w:rPr>
                <w:rFonts w:ascii="Arial" w:hAnsi="Arial" w:cs="Arial"/>
                <w:color w:val="000000"/>
                <w:sz w:val="22"/>
                <w:szCs w:val="22"/>
                <w:shd w:val="clear" w:color="auto" w:fill="E6E6E6"/>
              </w:rPr>
              <w:t xml:space="preserve">3.2, </w:t>
            </w:r>
          </w:p>
          <w:p w:rsidR="004F3DFF" w:rsidRDefault="00304F0A" w:rsidP="00102712">
            <w:pPr>
              <w:rPr>
                <w:rFonts w:ascii="Arial" w:hAnsi="Arial" w:cs="Arial"/>
                <w:color w:val="000000"/>
                <w:sz w:val="22"/>
                <w:szCs w:val="22"/>
                <w:shd w:val="clear" w:color="auto" w:fill="E6E6E6"/>
              </w:rPr>
            </w:pPr>
            <w:r w:rsidRPr="00B957E3">
              <w:rPr>
                <w:rFonts w:ascii="Arial" w:hAnsi="Arial" w:cs="Arial"/>
                <w:color w:val="000000"/>
                <w:sz w:val="22"/>
                <w:szCs w:val="22"/>
                <w:shd w:val="clear" w:color="auto" w:fill="E6E6E6"/>
              </w:rPr>
              <w:t xml:space="preserve">4.1, 4.2, </w:t>
            </w:r>
          </w:p>
          <w:p w:rsidR="004F3DFF" w:rsidRDefault="00304F0A" w:rsidP="00102712">
            <w:pPr>
              <w:rPr>
                <w:rFonts w:ascii="Arial" w:hAnsi="Arial" w:cs="Arial"/>
                <w:color w:val="000000"/>
                <w:sz w:val="22"/>
                <w:szCs w:val="22"/>
                <w:shd w:val="clear" w:color="auto" w:fill="E6E6E6"/>
              </w:rPr>
            </w:pPr>
            <w:r w:rsidRPr="00B957E3">
              <w:rPr>
                <w:rFonts w:ascii="Arial" w:hAnsi="Arial" w:cs="Arial"/>
                <w:color w:val="000000"/>
                <w:sz w:val="22"/>
                <w:szCs w:val="22"/>
                <w:shd w:val="clear" w:color="auto" w:fill="E6E6E6"/>
              </w:rPr>
              <w:t xml:space="preserve">5.1. </w:t>
            </w:r>
          </w:p>
          <w:p w:rsidR="0004425A" w:rsidRPr="00B957E3" w:rsidRDefault="00304F0A" w:rsidP="00102712">
            <w:pPr>
              <w:rPr>
                <w:rFonts w:ascii="Arial" w:hAnsi="Arial" w:cs="Arial"/>
              </w:rPr>
            </w:pPr>
            <w:r w:rsidRPr="00B957E3">
              <w:rPr>
                <w:rFonts w:ascii="Arial" w:hAnsi="Arial" w:cs="Arial"/>
                <w:color w:val="000000"/>
                <w:sz w:val="22"/>
                <w:szCs w:val="22"/>
                <w:shd w:val="clear" w:color="auto" w:fill="E6E6E6"/>
              </w:rPr>
              <w:t>7.1, 7.3</w:t>
            </w:r>
          </w:p>
        </w:tc>
      </w:tr>
      <w:tr w:rsidR="0004425A" w:rsidRPr="00B957E3" w:rsidTr="00102712">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B957E3" w:rsidRDefault="0004425A" w:rsidP="00102712">
            <w:pPr>
              <w:jc w:val="center"/>
              <w:rPr>
                <w:rFonts w:ascii="Arial" w:hAnsi="Arial" w:cs="Arial"/>
                <w:b/>
              </w:rPr>
            </w:pPr>
            <w:r w:rsidRPr="00B957E3">
              <w:rPr>
                <w:rFonts w:ascii="Arial" w:hAnsi="Arial" w:cs="Arial"/>
                <w:b/>
                <w:sz w:val="22"/>
                <w:szCs w:val="22"/>
              </w:rPr>
              <w:t>3.</w:t>
            </w:r>
          </w:p>
        </w:tc>
        <w:tc>
          <w:tcPr>
            <w:tcW w:w="10029" w:type="dxa"/>
            <w:tcBorders>
              <w:top w:val="single" w:sz="4" w:space="0" w:color="auto"/>
              <w:left w:val="single" w:sz="4" w:space="0" w:color="auto"/>
              <w:bottom w:val="single" w:sz="4" w:space="0" w:color="auto"/>
              <w:right w:val="single" w:sz="4" w:space="0" w:color="auto"/>
            </w:tcBorders>
            <w:vAlign w:val="center"/>
          </w:tcPr>
          <w:p w:rsidR="0004425A" w:rsidRPr="00B957E3" w:rsidRDefault="00304F0A" w:rsidP="00102712">
            <w:pPr>
              <w:rPr>
                <w:rFonts w:ascii="Arial" w:hAnsi="Arial" w:cs="Arial"/>
              </w:rPr>
            </w:pPr>
            <w:r w:rsidRPr="00B957E3">
              <w:rPr>
                <w:rFonts w:ascii="Arial" w:hAnsi="Arial" w:cs="Arial"/>
                <w:sz w:val="22"/>
                <w:szCs w:val="22"/>
              </w:rPr>
              <w:t xml:space="preserve">Understand the different roles and responsibilities demonstrated of the hierarchy in the hospital setting mostly regarding nurses </w:t>
            </w:r>
            <w:proofErr w:type="spellStart"/>
            <w:r w:rsidRPr="00B957E3">
              <w:rPr>
                <w:rFonts w:ascii="Arial" w:hAnsi="Arial" w:cs="Arial"/>
                <w:sz w:val="22"/>
                <w:szCs w:val="22"/>
              </w:rPr>
              <w:t>e.g</w:t>
            </w:r>
            <w:proofErr w:type="spellEnd"/>
            <w:r w:rsidRPr="00B957E3">
              <w:rPr>
                <w:rFonts w:ascii="Arial" w:hAnsi="Arial" w:cs="Arial"/>
                <w:sz w:val="22"/>
                <w:szCs w:val="22"/>
              </w:rPr>
              <w:t xml:space="preserve"> Enrolled, Registered and NUM/ANUM</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4F3DFF" w:rsidRDefault="006D6284" w:rsidP="00102712">
            <w:pPr>
              <w:rPr>
                <w:rFonts w:ascii="Arial" w:hAnsi="Arial" w:cs="Arial"/>
                <w:color w:val="000000"/>
                <w:sz w:val="22"/>
                <w:szCs w:val="22"/>
                <w:shd w:val="clear" w:color="auto" w:fill="E6E6E6"/>
              </w:rPr>
            </w:pPr>
            <w:r>
              <w:rPr>
                <w:rFonts w:ascii="Arial" w:hAnsi="Arial" w:cs="Arial"/>
                <w:color w:val="000000"/>
                <w:sz w:val="22"/>
                <w:szCs w:val="22"/>
                <w:shd w:val="clear" w:color="auto" w:fill="E6E6E6"/>
              </w:rPr>
              <w:t xml:space="preserve">1.1, 1.2, 1.3, </w:t>
            </w:r>
          </w:p>
          <w:p w:rsidR="004F3DFF" w:rsidRDefault="006D6284" w:rsidP="00102712">
            <w:pPr>
              <w:rPr>
                <w:rFonts w:ascii="Arial" w:hAnsi="Arial" w:cs="Arial"/>
                <w:color w:val="000000"/>
                <w:sz w:val="22"/>
                <w:szCs w:val="22"/>
                <w:shd w:val="clear" w:color="auto" w:fill="E6E6E6"/>
              </w:rPr>
            </w:pPr>
            <w:r>
              <w:rPr>
                <w:rFonts w:ascii="Arial" w:hAnsi="Arial" w:cs="Arial"/>
                <w:color w:val="000000"/>
                <w:sz w:val="22"/>
                <w:szCs w:val="22"/>
                <w:shd w:val="clear" w:color="auto" w:fill="E6E6E6"/>
              </w:rPr>
              <w:t xml:space="preserve">2.1, 2.3, 2.4, 2.6, </w:t>
            </w:r>
            <w:r w:rsidR="00304F0A" w:rsidRPr="00B957E3">
              <w:rPr>
                <w:rFonts w:ascii="Arial" w:hAnsi="Arial" w:cs="Arial"/>
                <w:color w:val="000000"/>
                <w:sz w:val="22"/>
                <w:szCs w:val="22"/>
                <w:shd w:val="clear" w:color="auto" w:fill="E6E6E6"/>
              </w:rPr>
              <w:t>2.7, </w:t>
            </w:r>
          </w:p>
          <w:p w:rsidR="004F3DFF" w:rsidRDefault="006D6284" w:rsidP="00102712">
            <w:pPr>
              <w:rPr>
                <w:rFonts w:ascii="Arial" w:hAnsi="Arial" w:cs="Arial"/>
                <w:color w:val="000000"/>
                <w:sz w:val="22"/>
                <w:szCs w:val="22"/>
                <w:shd w:val="clear" w:color="auto" w:fill="E6E6E6"/>
              </w:rPr>
            </w:pPr>
            <w:r>
              <w:rPr>
                <w:rFonts w:ascii="Arial" w:hAnsi="Arial" w:cs="Arial"/>
                <w:color w:val="000000"/>
                <w:sz w:val="22"/>
                <w:szCs w:val="22"/>
                <w:shd w:val="clear" w:color="auto" w:fill="E6E6E6"/>
              </w:rPr>
              <w:t xml:space="preserve">3.2, 3.5, </w:t>
            </w:r>
          </w:p>
          <w:p w:rsidR="004F3DFF" w:rsidRDefault="006D6284" w:rsidP="00102712">
            <w:pPr>
              <w:rPr>
                <w:rFonts w:ascii="Arial" w:hAnsi="Arial" w:cs="Arial"/>
                <w:color w:val="000000"/>
                <w:sz w:val="22"/>
                <w:szCs w:val="22"/>
                <w:shd w:val="clear" w:color="auto" w:fill="E6E6E6"/>
              </w:rPr>
            </w:pPr>
            <w:r>
              <w:rPr>
                <w:rFonts w:ascii="Arial" w:hAnsi="Arial" w:cs="Arial"/>
                <w:color w:val="000000"/>
                <w:sz w:val="22"/>
                <w:szCs w:val="22"/>
                <w:shd w:val="clear" w:color="auto" w:fill="E6E6E6"/>
              </w:rPr>
              <w:t xml:space="preserve">4.3, </w:t>
            </w:r>
            <w:r w:rsidR="00304F0A" w:rsidRPr="00B957E3">
              <w:rPr>
                <w:rFonts w:ascii="Arial" w:hAnsi="Arial" w:cs="Arial"/>
                <w:color w:val="000000"/>
                <w:sz w:val="22"/>
                <w:szCs w:val="22"/>
                <w:shd w:val="clear" w:color="auto" w:fill="E6E6E6"/>
              </w:rPr>
              <w:t>4.4</w:t>
            </w:r>
            <w:r>
              <w:rPr>
                <w:rFonts w:ascii="Arial" w:hAnsi="Arial" w:cs="Arial"/>
                <w:color w:val="000000"/>
                <w:sz w:val="22"/>
                <w:szCs w:val="22"/>
                <w:shd w:val="clear" w:color="auto" w:fill="E6E6E6"/>
              </w:rPr>
              <w:t xml:space="preserve">, </w:t>
            </w:r>
          </w:p>
          <w:p w:rsidR="004F3DFF" w:rsidRDefault="006D6284" w:rsidP="00102712">
            <w:pPr>
              <w:rPr>
                <w:rFonts w:ascii="Arial" w:hAnsi="Arial" w:cs="Arial"/>
                <w:color w:val="000000"/>
                <w:sz w:val="22"/>
                <w:szCs w:val="22"/>
                <w:shd w:val="clear" w:color="auto" w:fill="E6E6E6"/>
              </w:rPr>
            </w:pPr>
            <w:r>
              <w:rPr>
                <w:rFonts w:ascii="Arial" w:hAnsi="Arial" w:cs="Arial"/>
                <w:color w:val="000000"/>
                <w:sz w:val="22"/>
                <w:szCs w:val="22"/>
                <w:shd w:val="clear" w:color="auto" w:fill="E6E6E6"/>
              </w:rPr>
              <w:t xml:space="preserve">5, </w:t>
            </w:r>
          </w:p>
          <w:p w:rsidR="004F3DFF" w:rsidRDefault="006D6284" w:rsidP="00102712">
            <w:pPr>
              <w:rPr>
                <w:rFonts w:ascii="Arial" w:hAnsi="Arial" w:cs="Arial"/>
                <w:color w:val="000000"/>
                <w:sz w:val="22"/>
                <w:szCs w:val="22"/>
                <w:shd w:val="clear" w:color="auto" w:fill="E6E6E6"/>
              </w:rPr>
            </w:pPr>
            <w:r>
              <w:rPr>
                <w:rFonts w:ascii="Arial" w:hAnsi="Arial" w:cs="Arial"/>
                <w:color w:val="000000"/>
                <w:sz w:val="22"/>
                <w:szCs w:val="22"/>
                <w:shd w:val="clear" w:color="auto" w:fill="E6E6E6"/>
              </w:rPr>
              <w:t xml:space="preserve">7, </w:t>
            </w:r>
          </w:p>
          <w:p w:rsidR="0004425A" w:rsidRPr="00B957E3" w:rsidRDefault="006D6284" w:rsidP="00102712">
            <w:pPr>
              <w:rPr>
                <w:rFonts w:ascii="Arial" w:hAnsi="Arial" w:cs="Arial"/>
              </w:rPr>
            </w:pPr>
            <w:r>
              <w:rPr>
                <w:rFonts w:ascii="Arial" w:hAnsi="Arial" w:cs="Arial"/>
                <w:color w:val="000000"/>
                <w:sz w:val="22"/>
                <w:szCs w:val="22"/>
                <w:shd w:val="clear" w:color="auto" w:fill="E6E6E6"/>
              </w:rPr>
              <w:t>10</w:t>
            </w:r>
          </w:p>
        </w:tc>
      </w:tr>
      <w:tr w:rsidR="0004425A" w:rsidRPr="00B957E3" w:rsidTr="00102712">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B957E3" w:rsidRDefault="0004425A" w:rsidP="00102712">
            <w:pPr>
              <w:jc w:val="center"/>
              <w:rPr>
                <w:rFonts w:ascii="Arial" w:hAnsi="Arial" w:cs="Arial"/>
                <w:b/>
              </w:rPr>
            </w:pPr>
            <w:r w:rsidRPr="00B957E3">
              <w:rPr>
                <w:rFonts w:ascii="Arial" w:hAnsi="Arial" w:cs="Arial"/>
                <w:b/>
                <w:sz w:val="22"/>
                <w:szCs w:val="22"/>
              </w:rPr>
              <w:t>4.</w:t>
            </w:r>
          </w:p>
        </w:tc>
        <w:tc>
          <w:tcPr>
            <w:tcW w:w="10029" w:type="dxa"/>
            <w:tcBorders>
              <w:top w:val="single" w:sz="4" w:space="0" w:color="auto"/>
              <w:left w:val="single" w:sz="4" w:space="0" w:color="auto"/>
              <w:bottom w:val="single" w:sz="4" w:space="0" w:color="auto"/>
              <w:right w:val="single" w:sz="4" w:space="0" w:color="auto"/>
            </w:tcBorders>
            <w:vAlign w:val="center"/>
          </w:tcPr>
          <w:p w:rsidR="0004425A" w:rsidRPr="00B957E3" w:rsidRDefault="00304F0A" w:rsidP="00102712">
            <w:pPr>
              <w:rPr>
                <w:rFonts w:ascii="Arial" w:hAnsi="Arial" w:cs="Arial"/>
              </w:rPr>
            </w:pPr>
            <w:r w:rsidRPr="00B957E3">
              <w:rPr>
                <w:rFonts w:ascii="Arial" w:hAnsi="Arial" w:cs="Arial"/>
                <w:sz w:val="22"/>
                <w:szCs w:val="22"/>
              </w:rPr>
              <w:t>Discuss the importance of aseptic technique and effective wound care in an acute setting.</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4F3DFF" w:rsidRDefault="00304F0A" w:rsidP="00102712">
            <w:pPr>
              <w:rPr>
                <w:rFonts w:ascii="Arial" w:hAnsi="Arial" w:cs="Arial"/>
                <w:color w:val="000000"/>
                <w:sz w:val="22"/>
                <w:szCs w:val="22"/>
                <w:shd w:val="clear" w:color="auto" w:fill="E6E6E6"/>
              </w:rPr>
            </w:pPr>
            <w:r w:rsidRPr="00B957E3">
              <w:rPr>
                <w:rFonts w:ascii="Arial" w:hAnsi="Arial" w:cs="Arial"/>
                <w:color w:val="000000"/>
                <w:sz w:val="22"/>
                <w:szCs w:val="22"/>
                <w:shd w:val="clear" w:color="auto" w:fill="E6E6E6"/>
              </w:rPr>
              <w:t xml:space="preserve">1.1, </w:t>
            </w:r>
          </w:p>
          <w:p w:rsidR="0004425A" w:rsidRPr="00B957E3" w:rsidRDefault="00304F0A" w:rsidP="00102712">
            <w:pPr>
              <w:rPr>
                <w:rFonts w:ascii="Arial" w:hAnsi="Arial" w:cs="Arial"/>
              </w:rPr>
            </w:pPr>
            <w:r w:rsidRPr="00B957E3">
              <w:rPr>
                <w:rFonts w:ascii="Arial" w:hAnsi="Arial" w:cs="Arial"/>
                <w:color w:val="000000"/>
                <w:sz w:val="22"/>
                <w:szCs w:val="22"/>
                <w:shd w:val="clear" w:color="auto" w:fill="E6E6E6"/>
              </w:rPr>
              <w:t>2.3, 2.5, 3.2</w:t>
            </w:r>
          </w:p>
        </w:tc>
      </w:tr>
    </w:tbl>
    <w:p w:rsidR="0004425A" w:rsidRPr="00B957E3" w:rsidRDefault="0004425A" w:rsidP="0004425A">
      <w:pPr>
        <w:rPr>
          <w:rFonts w:ascii="Arial" w:hAnsi="Arial" w:cs="Arial"/>
          <w:sz w:val="22"/>
          <w:szCs w:val="22"/>
        </w:rPr>
      </w:pPr>
      <w:r w:rsidRPr="00B957E3">
        <w:rPr>
          <w:rFonts w:ascii="Arial" w:hAnsi="Arial" w:cs="Arial"/>
          <w:sz w:val="22"/>
          <w:szCs w:val="22"/>
        </w:rPr>
        <w:br w:type="textWrapping" w:clear="all"/>
      </w:r>
    </w:p>
    <w:p w:rsidR="0004425A" w:rsidRPr="00B957E3" w:rsidRDefault="0004425A" w:rsidP="0004425A">
      <w:pPr>
        <w:rPr>
          <w:rFonts w:ascii="Arial" w:hAnsi="Arial" w:cs="Arial"/>
          <w:sz w:val="22"/>
          <w:szCs w:val="22"/>
        </w:rPr>
      </w:pPr>
      <w:r w:rsidRPr="00B957E3">
        <w:rPr>
          <w:rFonts w:ascii="Arial" w:hAnsi="Arial" w:cs="Arial"/>
          <w:sz w:val="22"/>
          <w:szCs w:val="22"/>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9355"/>
        <w:gridCol w:w="2972"/>
      </w:tblGrid>
      <w:tr w:rsidR="0004425A" w:rsidRPr="00B957E3" w:rsidTr="00102712">
        <w:trPr>
          <w:trHeight w:val="567"/>
        </w:trPr>
        <w:tc>
          <w:tcPr>
            <w:tcW w:w="1533" w:type="dxa"/>
            <w:shd w:val="clear" w:color="auto" w:fill="D9D9D9"/>
            <w:vAlign w:val="center"/>
          </w:tcPr>
          <w:p w:rsidR="0004425A" w:rsidRPr="00B957E3" w:rsidRDefault="0004425A" w:rsidP="00102712">
            <w:pPr>
              <w:rPr>
                <w:rFonts w:ascii="Arial" w:hAnsi="Arial" w:cs="Arial"/>
                <w:b/>
              </w:rPr>
            </w:pPr>
            <w:r w:rsidRPr="00B957E3">
              <w:rPr>
                <w:rFonts w:ascii="Arial" w:hAnsi="Arial" w:cs="Arial"/>
                <w:b/>
                <w:sz w:val="22"/>
                <w:szCs w:val="22"/>
              </w:rPr>
              <w:lastRenderedPageBreak/>
              <w:t>Objective 1</w:t>
            </w:r>
          </w:p>
        </w:tc>
        <w:tc>
          <w:tcPr>
            <w:tcW w:w="9355" w:type="dxa"/>
            <w:shd w:val="clear" w:color="auto" w:fill="D9D9D9"/>
            <w:vAlign w:val="center"/>
          </w:tcPr>
          <w:p w:rsidR="0004425A" w:rsidRPr="00B957E3" w:rsidRDefault="0004425A" w:rsidP="00102712">
            <w:pPr>
              <w:rPr>
                <w:rFonts w:ascii="Arial" w:hAnsi="Arial" w:cs="Arial"/>
                <w:b/>
              </w:rPr>
            </w:pPr>
            <w:r w:rsidRPr="00B957E3">
              <w:rPr>
                <w:rFonts w:ascii="Arial" w:hAnsi="Arial" w:cs="Arial"/>
                <w:b/>
                <w:sz w:val="22"/>
                <w:szCs w:val="22"/>
              </w:rPr>
              <w:t>Discuss the role of the nurse within a rural setting, identifying skills, knowledge and attitudes required to work effectively in a rural area of Australia.</w:t>
            </w:r>
          </w:p>
        </w:tc>
        <w:tc>
          <w:tcPr>
            <w:tcW w:w="2972" w:type="dxa"/>
            <w:shd w:val="clear" w:color="auto" w:fill="D9D9D9"/>
            <w:vAlign w:val="center"/>
          </w:tcPr>
          <w:p w:rsidR="00665F70" w:rsidRPr="00B957E3" w:rsidRDefault="00665F70" w:rsidP="00665F70">
            <w:pPr>
              <w:rPr>
                <w:rFonts w:ascii="Arial" w:hAnsi="Arial" w:cs="Arial"/>
              </w:rPr>
            </w:pPr>
            <w:r w:rsidRPr="00B957E3">
              <w:rPr>
                <w:rFonts w:ascii="Arial" w:hAnsi="Arial" w:cs="Arial"/>
                <w:sz w:val="22"/>
                <w:szCs w:val="22"/>
              </w:rPr>
              <w:t>1.1, 1.2, 1.3</w:t>
            </w:r>
          </w:p>
          <w:p w:rsidR="00665F70" w:rsidRPr="00B957E3" w:rsidRDefault="00665F70" w:rsidP="00665F70">
            <w:pPr>
              <w:rPr>
                <w:rFonts w:ascii="Arial" w:hAnsi="Arial" w:cs="Arial"/>
              </w:rPr>
            </w:pPr>
            <w:r w:rsidRPr="00B957E3">
              <w:rPr>
                <w:rFonts w:ascii="Arial" w:hAnsi="Arial" w:cs="Arial"/>
                <w:sz w:val="22"/>
                <w:szCs w:val="22"/>
              </w:rPr>
              <w:t>2.1, 2.3, 2.5, 2.6, 2.7</w:t>
            </w:r>
          </w:p>
          <w:p w:rsidR="00665F70" w:rsidRPr="00B957E3" w:rsidRDefault="00665F70" w:rsidP="00665F70">
            <w:pPr>
              <w:rPr>
                <w:rFonts w:ascii="Arial" w:hAnsi="Arial" w:cs="Arial"/>
              </w:rPr>
            </w:pPr>
            <w:r w:rsidRPr="00B957E3">
              <w:rPr>
                <w:rFonts w:ascii="Arial" w:hAnsi="Arial" w:cs="Arial"/>
                <w:sz w:val="22"/>
                <w:szCs w:val="22"/>
              </w:rPr>
              <w:t>3.1, 3.2, 3.3</w:t>
            </w:r>
          </w:p>
          <w:p w:rsidR="00665F70" w:rsidRPr="00B957E3" w:rsidRDefault="00665F70" w:rsidP="00665F70">
            <w:pPr>
              <w:rPr>
                <w:rFonts w:ascii="Arial" w:hAnsi="Arial" w:cs="Arial"/>
              </w:rPr>
            </w:pPr>
            <w:r w:rsidRPr="00B957E3">
              <w:rPr>
                <w:rFonts w:ascii="Arial" w:hAnsi="Arial" w:cs="Arial"/>
                <w:sz w:val="22"/>
                <w:szCs w:val="22"/>
              </w:rPr>
              <w:t>4.1, 4.2, 4.3, 4.4</w:t>
            </w:r>
          </w:p>
          <w:p w:rsidR="00665F70" w:rsidRPr="00B957E3" w:rsidRDefault="00665F70" w:rsidP="00665F70">
            <w:pPr>
              <w:rPr>
                <w:rFonts w:ascii="Arial" w:hAnsi="Arial" w:cs="Arial"/>
              </w:rPr>
            </w:pPr>
            <w:r w:rsidRPr="00B957E3">
              <w:rPr>
                <w:rFonts w:ascii="Arial" w:hAnsi="Arial" w:cs="Arial"/>
                <w:sz w:val="22"/>
                <w:szCs w:val="22"/>
              </w:rPr>
              <w:t>6.3</w:t>
            </w:r>
          </w:p>
          <w:p w:rsidR="00665F70" w:rsidRPr="00B957E3" w:rsidRDefault="00665F70" w:rsidP="00665F70">
            <w:pPr>
              <w:rPr>
                <w:rFonts w:ascii="Arial" w:hAnsi="Arial" w:cs="Arial"/>
              </w:rPr>
            </w:pPr>
            <w:r w:rsidRPr="00B957E3">
              <w:rPr>
                <w:rFonts w:ascii="Arial" w:hAnsi="Arial" w:cs="Arial"/>
                <w:sz w:val="22"/>
                <w:szCs w:val="22"/>
              </w:rPr>
              <w:t>7.2, 7.3, 7.4, 7.7, 7.8</w:t>
            </w:r>
          </w:p>
          <w:p w:rsidR="00665F70" w:rsidRPr="00B957E3" w:rsidRDefault="00665F70" w:rsidP="00665F70">
            <w:pPr>
              <w:rPr>
                <w:rFonts w:ascii="Arial" w:hAnsi="Arial" w:cs="Arial"/>
              </w:rPr>
            </w:pPr>
            <w:r w:rsidRPr="00B957E3">
              <w:rPr>
                <w:rFonts w:ascii="Arial" w:hAnsi="Arial" w:cs="Arial"/>
                <w:sz w:val="22"/>
                <w:szCs w:val="22"/>
              </w:rPr>
              <w:t>8.1, 8.2</w:t>
            </w:r>
          </w:p>
          <w:p w:rsidR="00665F70" w:rsidRPr="00B957E3" w:rsidRDefault="00665F70" w:rsidP="00665F70">
            <w:pPr>
              <w:rPr>
                <w:rFonts w:ascii="Arial" w:hAnsi="Arial" w:cs="Arial"/>
              </w:rPr>
            </w:pPr>
            <w:r w:rsidRPr="00B957E3">
              <w:rPr>
                <w:rFonts w:ascii="Arial" w:hAnsi="Arial" w:cs="Arial"/>
                <w:sz w:val="22"/>
                <w:szCs w:val="22"/>
              </w:rPr>
              <w:t>9.2, 9.4, 9.5</w:t>
            </w:r>
          </w:p>
          <w:p w:rsidR="0004425A" w:rsidRPr="00B957E3" w:rsidRDefault="00665F70" w:rsidP="00665F70">
            <w:pPr>
              <w:rPr>
                <w:rFonts w:ascii="Arial" w:hAnsi="Arial" w:cs="Arial"/>
                <w:b/>
              </w:rPr>
            </w:pPr>
            <w:r w:rsidRPr="00B957E3">
              <w:rPr>
                <w:rFonts w:ascii="Arial" w:hAnsi="Arial" w:cs="Arial"/>
                <w:sz w:val="22"/>
                <w:szCs w:val="22"/>
              </w:rPr>
              <w:t>10.3</w:t>
            </w:r>
          </w:p>
        </w:tc>
      </w:tr>
    </w:tbl>
    <w:p w:rsidR="0004425A" w:rsidRPr="00B957E3" w:rsidRDefault="0004425A" w:rsidP="0004425A">
      <w:pPr>
        <w:rPr>
          <w:rFonts w:ascii="Arial" w:hAnsi="Arial" w:cs="Arial"/>
          <w:sz w:val="22"/>
          <w:szCs w:val="22"/>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4536"/>
        <w:gridCol w:w="7791"/>
      </w:tblGrid>
      <w:tr w:rsidR="0004425A" w:rsidRPr="00B957E3" w:rsidTr="00102712">
        <w:trPr>
          <w:trHeight w:val="567"/>
        </w:trPr>
        <w:tc>
          <w:tcPr>
            <w:tcW w:w="1533" w:type="dxa"/>
            <w:shd w:val="clear" w:color="auto" w:fill="E6E6E6"/>
            <w:vAlign w:val="center"/>
          </w:tcPr>
          <w:p w:rsidR="0004425A" w:rsidRPr="00B957E3" w:rsidRDefault="0004425A" w:rsidP="00102712">
            <w:pPr>
              <w:jc w:val="center"/>
              <w:rPr>
                <w:rFonts w:ascii="Arial" w:hAnsi="Arial" w:cs="Arial"/>
              </w:rPr>
            </w:pPr>
            <w:r w:rsidRPr="00B957E3">
              <w:rPr>
                <w:rFonts w:ascii="Arial" w:hAnsi="Arial" w:cs="Arial"/>
                <w:sz w:val="22"/>
                <w:szCs w:val="22"/>
              </w:rPr>
              <w:t>Date</w:t>
            </w:r>
          </w:p>
        </w:tc>
        <w:tc>
          <w:tcPr>
            <w:tcW w:w="4536" w:type="dxa"/>
            <w:shd w:val="clear" w:color="auto" w:fill="E6E6E6"/>
            <w:vAlign w:val="center"/>
          </w:tcPr>
          <w:p w:rsidR="0004425A" w:rsidRPr="00B957E3" w:rsidRDefault="0004425A" w:rsidP="00102712">
            <w:pPr>
              <w:jc w:val="center"/>
              <w:rPr>
                <w:rFonts w:ascii="Arial" w:hAnsi="Arial" w:cs="Arial"/>
              </w:rPr>
            </w:pPr>
            <w:r w:rsidRPr="00B957E3">
              <w:rPr>
                <w:rFonts w:ascii="Arial" w:hAnsi="Arial" w:cs="Arial"/>
                <w:sz w:val="22"/>
                <w:szCs w:val="22"/>
              </w:rPr>
              <w:t>CPD Activity</w:t>
            </w:r>
          </w:p>
        </w:tc>
        <w:tc>
          <w:tcPr>
            <w:tcW w:w="7791" w:type="dxa"/>
            <w:shd w:val="clear" w:color="auto" w:fill="E6E6E6"/>
            <w:vAlign w:val="center"/>
          </w:tcPr>
          <w:p w:rsidR="0004425A" w:rsidRPr="00B957E3" w:rsidRDefault="0004425A" w:rsidP="00102712">
            <w:pPr>
              <w:jc w:val="center"/>
              <w:rPr>
                <w:rFonts w:ascii="Arial" w:hAnsi="Arial" w:cs="Arial"/>
              </w:rPr>
            </w:pPr>
            <w:r w:rsidRPr="00B957E3">
              <w:rPr>
                <w:rFonts w:ascii="Arial" w:hAnsi="Arial" w:cs="Arial"/>
                <w:sz w:val="22"/>
                <w:szCs w:val="22"/>
              </w:rPr>
              <w:t>Evaluation</w:t>
            </w:r>
          </w:p>
        </w:tc>
      </w:tr>
      <w:tr w:rsidR="0004425A" w:rsidRPr="00B957E3" w:rsidTr="00102712">
        <w:trPr>
          <w:trHeight w:val="567"/>
        </w:trPr>
        <w:tc>
          <w:tcPr>
            <w:tcW w:w="1533" w:type="dxa"/>
            <w:vAlign w:val="center"/>
          </w:tcPr>
          <w:p w:rsidR="0004425A" w:rsidRPr="00B957E3" w:rsidRDefault="00434147" w:rsidP="00102712">
            <w:pPr>
              <w:jc w:val="center"/>
              <w:rPr>
                <w:rFonts w:ascii="Arial" w:hAnsi="Arial" w:cs="Arial"/>
              </w:rPr>
            </w:pPr>
            <w:r>
              <w:rPr>
                <w:rFonts w:ascii="Arial" w:hAnsi="Arial" w:cs="Arial"/>
              </w:rPr>
              <w:t>20/04/2012</w:t>
            </w:r>
          </w:p>
        </w:tc>
        <w:tc>
          <w:tcPr>
            <w:tcW w:w="4536" w:type="dxa"/>
            <w:vAlign w:val="center"/>
          </w:tcPr>
          <w:p w:rsidR="0004425A" w:rsidRPr="00B957E3" w:rsidRDefault="0004425A" w:rsidP="00102712">
            <w:pPr>
              <w:rPr>
                <w:rFonts w:ascii="Arial" w:hAnsi="Arial" w:cs="Arial"/>
              </w:rPr>
            </w:pPr>
            <w:r w:rsidRPr="00B957E3">
              <w:rPr>
                <w:rFonts w:ascii="Arial" w:hAnsi="Arial" w:cs="Arial"/>
                <w:sz w:val="22"/>
                <w:szCs w:val="22"/>
              </w:rPr>
              <w:t>To achieve this objective I will:</w:t>
            </w:r>
          </w:p>
          <w:p w:rsidR="0004425A" w:rsidRDefault="0004425A" w:rsidP="00102712">
            <w:pPr>
              <w:rPr>
                <w:rFonts w:ascii="Arial" w:hAnsi="Arial" w:cs="Arial"/>
              </w:rPr>
            </w:pPr>
          </w:p>
          <w:p w:rsidR="00CD1D65" w:rsidRPr="008336F4" w:rsidRDefault="004A713C" w:rsidP="00CD1D65">
            <w:pPr>
              <w:pStyle w:val="ListParagraph"/>
              <w:numPr>
                <w:ilvl w:val="0"/>
                <w:numId w:val="7"/>
              </w:numPr>
              <w:ind w:left="317"/>
              <w:rPr>
                <w:rFonts w:ascii="Arial" w:hAnsi="Arial" w:cs="Arial"/>
              </w:rPr>
            </w:pPr>
            <w:r>
              <w:rPr>
                <w:rFonts w:ascii="Arial" w:hAnsi="Arial" w:cs="Arial"/>
                <w:sz w:val="22"/>
                <w:szCs w:val="22"/>
              </w:rPr>
              <w:t xml:space="preserve">Ask the nurses themselves what they believe their roles are within the rural </w:t>
            </w:r>
            <w:r w:rsidR="00D4644D">
              <w:rPr>
                <w:rFonts w:ascii="Arial" w:hAnsi="Arial" w:cs="Arial"/>
                <w:sz w:val="22"/>
                <w:szCs w:val="22"/>
              </w:rPr>
              <w:t>based health care setting</w:t>
            </w:r>
            <w:r>
              <w:rPr>
                <w:rFonts w:ascii="Arial" w:hAnsi="Arial" w:cs="Arial"/>
                <w:sz w:val="22"/>
                <w:szCs w:val="22"/>
              </w:rPr>
              <w:t xml:space="preserve"> and what they do on a daily basis</w:t>
            </w:r>
            <w:r w:rsidR="00D4644D">
              <w:rPr>
                <w:rFonts w:ascii="Arial" w:hAnsi="Arial" w:cs="Arial"/>
                <w:sz w:val="22"/>
                <w:szCs w:val="22"/>
              </w:rPr>
              <w:t xml:space="preserve"> and concentrate on how the interact with patients and other health care professionals.</w:t>
            </w:r>
          </w:p>
          <w:p w:rsidR="008336F4" w:rsidRDefault="008336F4" w:rsidP="008336F4">
            <w:pPr>
              <w:pStyle w:val="ListParagraph"/>
              <w:ind w:left="317"/>
              <w:rPr>
                <w:rFonts w:ascii="Arial" w:hAnsi="Arial" w:cs="Arial"/>
              </w:rPr>
            </w:pPr>
          </w:p>
          <w:p w:rsidR="00D4644D" w:rsidRPr="008336F4" w:rsidRDefault="00D4644D" w:rsidP="00CD1D65">
            <w:pPr>
              <w:pStyle w:val="ListParagraph"/>
              <w:numPr>
                <w:ilvl w:val="0"/>
                <w:numId w:val="7"/>
              </w:numPr>
              <w:ind w:left="317"/>
              <w:rPr>
                <w:rFonts w:ascii="Arial" w:hAnsi="Arial" w:cs="Arial"/>
              </w:rPr>
            </w:pPr>
            <w:r>
              <w:rPr>
                <w:rFonts w:ascii="Arial" w:hAnsi="Arial" w:cs="Arial"/>
                <w:sz w:val="22"/>
                <w:szCs w:val="22"/>
              </w:rPr>
              <w:t>Observe the nurses in their workplace to gain a betting understanding of their thought processes required to effectively work in a rural area of Australia</w:t>
            </w:r>
          </w:p>
          <w:p w:rsidR="008336F4" w:rsidRPr="008336F4" w:rsidRDefault="008336F4" w:rsidP="008336F4">
            <w:pPr>
              <w:rPr>
                <w:rFonts w:ascii="Arial" w:hAnsi="Arial" w:cs="Arial"/>
              </w:rPr>
            </w:pPr>
          </w:p>
          <w:p w:rsidR="00D4644D" w:rsidRPr="00CD1D65" w:rsidRDefault="00D4644D" w:rsidP="00CD1D65">
            <w:pPr>
              <w:pStyle w:val="ListParagraph"/>
              <w:numPr>
                <w:ilvl w:val="0"/>
                <w:numId w:val="7"/>
              </w:numPr>
              <w:ind w:left="317"/>
              <w:rPr>
                <w:rFonts w:ascii="Arial" w:hAnsi="Arial" w:cs="Arial"/>
              </w:rPr>
            </w:pPr>
            <w:r>
              <w:rPr>
                <w:rFonts w:ascii="Arial" w:hAnsi="Arial" w:cs="Arial"/>
                <w:sz w:val="22"/>
                <w:szCs w:val="22"/>
              </w:rPr>
              <w:t xml:space="preserve">Research the hospitals policies and procedures </w:t>
            </w:r>
          </w:p>
          <w:p w:rsidR="0004425A" w:rsidRPr="00B957E3" w:rsidRDefault="0004425A" w:rsidP="00102712">
            <w:pPr>
              <w:rPr>
                <w:rFonts w:ascii="Arial" w:hAnsi="Arial" w:cs="Arial"/>
              </w:rPr>
            </w:pPr>
          </w:p>
        </w:tc>
        <w:tc>
          <w:tcPr>
            <w:tcW w:w="7791" w:type="dxa"/>
            <w:vAlign w:val="center"/>
          </w:tcPr>
          <w:p w:rsidR="0004425A" w:rsidRDefault="002759DE" w:rsidP="00850910">
            <w:pPr>
              <w:pStyle w:val="ListParagraph"/>
              <w:numPr>
                <w:ilvl w:val="0"/>
                <w:numId w:val="7"/>
              </w:numPr>
              <w:ind w:left="459"/>
              <w:rPr>
                <w:rFonts w:ascii="Arial" w:hAnsi="Arial" w:cs="Arial"/>
              </w:rPr>
            </w:pPr>
            <w:r>
              <w:rPr>
                <w:rFonts w:ascii="Arial" w:hAnsi="Arial" w:cs="Arial"/>
              </w:rPr>
              <w:t xml:space="preserve">Asking the nurses themselves proved very helpful in establishing the role of a nurse in a rural setting. After asking questions I have come to </w:t>
            </w:r>
            <w:proofErr w:type="spellStart"/>
            <w:r>
              <w:rPr>
                <w:rFonts w:ascii="Arial" w:hAnsi="Arial" w:cs="Arial"/>
              </w:rPr>
              <w:t>realise</w:t>
            </w:r>
            <w:proofErr w:type="spellEnd"/>
            <w:r>
              <w:rPr>
                <w:rFonts w:ascii="Arial" w:hAnsi="Arial" w:cs="Arial"/>
              </w:rPr>
              <w:t xml:space="preserve"> </w:t>
            </w:r>
            <w:r w:rsidR="00625501">
              <w:rPr>
                <w:rFonts w:ascii="Arial" w:hAnsi="Arial" w:cs="Arial"/>
              </w:rPr>
              <w:t xml:space="preserve">that rural nurses </w:t>
            </w:r>
            <w:r w:rsidR="004C36AE">
              <w:rPr>
                <w:rFonts w:ascii="Arial" w:hAnsi="Arial" w:cs="Arial"/>
              </w:rPr>
              <w:t xml:space="preserve">have a much larger role than that of a metropolitan area nurse. The need to be </w:t>
            </w:r>
            <w:r w:rsidR="00916336">
              <w:rPr>
                <w:rFonts w:ascii="Arial" w:hAnsi="Arial" w:cs="Arial"/>
              </w:rPr>
              <w:t xml:space="preserve">more than just a nurse, they need to be </w:t>
            </w:r>
            <w:r w:rsidR="004C36AE">
              <w:rPr>
                <w:rFonts w:ascii="Arial" w:hAnsi="Arial" w:cs="Arial"/>
              </w:rPr>
              <w:t>a teacher</w:t>
            </w:r>
            <w:r w:rsidR="00916336">
              <w:rPr>
                <w:rFonts w:ascii="Arial" w:hAnsi="Arial" w:cs="Arial"/>
              </w:rPr>
              <w:t>, a support system, a book of knowledge and a mentor.</w:t>
            </w:r>
          </w:p>
          <w:p w:rsidR="00916336" w:rsidRDefault="00916336" w:rsidP="00916336">
            <w:pPr>
              <w:pStyle w:val="ListParagraph"/>
              <w:ind w:left="459"/>
              <w:rPr>
                <w:rFonts w:ascii="Arial" w:hAnsi="Arial" w:cs="Arial"/>
              </w:rPr>
            </w:pPr>
          </w:p>
          <w:p w:rsidR="00E05085" w:rsidRDefault="00916336" w:rsidP="00916336">
            <w:pPr>
              <w:pStyle w:val="ListParagraph"/>
              <w:numPr>
                <w:ilvl w:val="0"/>
                <w:numId w:val="7"/>
              </w:numPr>
              <w:ind w:left="459"/>
              <w:rPr>
                <w:rFonts w:ascii="Arial" w:hAnsi="Arial" w:cs="Arial"/>
              </w:rPr>
            </w:pPr>
            <w:r>
              <w:rPr>
                <w:rFonts w:ascii="Arial" w:hAnsi="Arial" w:cs="Arial"/>
              </w:rPr>
              <w:t>Several rural nurses</w:t>
            </w:r>
            <w:r w:rsidR="00E05085">
              <w:rPr>
                <w:rFonts w:ascii="Arial" w:hAnsi="Arial" w:cs="Arial"/>
              </w:rPr>
              <w:t xml:space="preserve"> from </w:t>
            </w:r>
            <w:proofErr w:type="spellStart"/>
            <w:r w:rsidR="00E05085">
              <w:rPr>
                <w:rFonts w:ascii="Arial" w:hAnsi="Arial" w:cs="Arial"/>
              </w:rPr>
              <w:t>Stawell</w:t>
            </w:r>
            <w:proofErr w:type="spellEnd"/>
            <w:r w:rsidR="00E05085">
              <w:rPr>
                <w:rFonts w:ascii="Arial" w:hAnsi="Arial" w:cs="Arial"/>
              </w:rPr>
              <w:t xml:space="preserve"> Regional Health</w:t>
            </w:r>
            <w:r>
              <w:rPr>
                <w:rFonts w:ascii="Arial" w:hAnsi="Arial" w:cs="Arial"/>
              </w:rPr>
              <w:t xml:space="preserve"> stated that there isn’t always a doctor around so they are sometimes needed to be handy in all fields in order to work effectively. Several of these nurses voiced that I was frustrating at time to have to play so many roles but it was highly rewarding. </w:t>
            </w:r>
          </w:p>
          <w:p w:rsidR="00E05085" w:rsidRPr="00E05085" w:rsidRDefault="00E05085" w:rsidP="00E05085">
            <w:pPr>
              <w:pStyle w:val="ListParagraph"/>
              <w:rPr>
                <w:rFonts w:ascii="Arial" w:hAnsi="Arial" w:cs="Arial"/>
              </w:rPr>
            </w:pPr>
          </w:p>
          <w:p w:rsidR="00916336" w:rsidRDefault="00916336" w:rsidP="00916336">
            <w:pPr>
              <w:pStyle w:val="ListParagraph"/>
              <w:numPr>
                <w:ilvl w:val="0"/>
                <w:numId w:val="7"/>
              </w:numPr>
              <w:ind w:left="459"/>
              <w:rPr>
                <w:rFonts w:ascii="Arial" w:hAnsi="Arial" w:cs="Arial"/>
              </w:rPr>
            </w:pPr>
            <w:r>
              <w:rPr>
                <w:rFonts w:ascii="Arial" w:hAnsi="Arial" w:cs="Arial"/>
              </w:rPr>
              <w:t>A number of nurses also voiced frustration towards the doctors of the rural hospital because they were not always present and this could make things difficult in arranging and planning care for patients.</w:t>
            </w:r>
          </w:p>
          <w:p w:rsidR="008934CF" w:rsidRPr="008934CF" w:rsidRDefault="008934CF" w:rsidP="008934CF">
            <w:pPr>
              <w:pStyle w:val="ListParagraph"/>
              <w:rPr>
                <w:rFonts w:ascii="Arial" w:hAnsi="Arial" w:cs="Arial"/>
              </w:rPr>
            </w:pPr>
          </w:p>
          <w:p w:rsidR="008934CF" w:rsidRDefault="008934CF" w:rsidP="00916336">
            <w:pPr>
              <w:pStyle w:val="ListParagraph"/>
              <w:numPr>
                <w:ilvl w:val="0"/>
                <w:numId w:val="7"/>
              </w:numPr>
              <w:ind w:left="459"/>
              <w:rPr>
                <w:rFonts w:ascii="Arial" w:hAnsi="Arial" w:cs="Arial"/>
              </w:rPr>
            </w:pPr>
            <w:r>
              <w:rPr>
                <w:rFonts w:ascii="Arial" w:hAnsi="Arial" w:cs="Arial"/>
              </w:rPr>
              <w:t xml:space="preserve">It was evident upon talking to nurses from a rural area that their knowledge base was very wide and it need to be this way in order for them to work effectively in emergency situations. Especially </w:t>
            </w:r>
            <w:r>
              <w:rPr>
                <w:rFonts w:ascii="Arial" w:hAnsi="Arial" w:cs="Arial"/>
              </w:rPr>
              <w:lastRenderedPageBreak/>
              <w:t xml:space="preserve">when the emergency department is attached to the general ward and the nurse from emergency also had patients on the ward that they needed to care for. These nurses were required to think on their feet and </w:t>
            </w:r>
            <w:proofErr w:type="spellStart"/>
            <w:r>
              <w:rPr>
                <w:rFonts w:ascii="Arial" w:hAnsi="Arial" w:cs="Arial"/>
              </w:rPr>
              <w:t>prioritise</w:t>
            </w:r>
            <w:proofErr w:type="spellEnd"/>
            <w:r>
              <w:rPr>
                <w:rFonts w:ascii="Arial" w:hAnsi="Arial" w:cs="Arial"/>
              </w:rPr>
              <w:t xml:space="preserve"> care according to the needs of each individual patient.</w:t>
            </w:r>
          </w:p>
          <w:p w:rsidR="00916336" w:rsidRPr="00916336" w:rsidRDefault="00916336" w:rsidP="00916336">
            <w:pPr>
              <w:pStyle w:val="ListParagraph"/>
              <w:rPr>
                <w:rFonts w:ascii="Arial" w:hAnsi="Arial" w:cs="Arial"/>
              </w:rPr>
            </w:pPr>
          </w:p>
          <w:p w:rsidR="008934CF" w:rsidRPr="004E2DEF" w:rsidRDefault="00916336" w:rsidP="008934CF">
            <w:pPr>
              <w:pStyle w:val="ListParagraph"/>
              <w:numPr>
                <w:ilvl w:val="0"/>
                <w:numId w:val="7"/>
              </w:numPr>
              <w:ind w:left="459"/>
              <w:rPr>
                <w:rFonts w:ascii="Arial" w:hAnsi="Arial" w:cs="Arial"/>
              </w:rPr>
            </w:pPr>
            <w:r>
              <w:rPr>
                <w:rFonts w:ascii="Arial" w:hAnsi="Arial" w:cs="Arial"/>
              </w:rPr>
              <w:t>Researching hospital policies and procedures was a great idea; I found many documents on how and when nurses were required to share their knowledge. Discharge planning was a major category that was well documented throughout the hospital.</w:t>
            </w:r>
          </w:p>
        </w:tc>
      </w:tr>
    </w:tbl>
    <w:p w:rsidR="0004425A" w:rsidRDefault="0004425A" w:rsidP="0004425A">
      <w:pPr>
        <w:rPr>
          <w:rFonts w:ascii="Arial" w:hAnsi="Arial" w:cs="Arial"/>
          <w:sz w:val="22"/>
          <w:szCs w:val="22"/>
        </w:rPr>
      </w:pPr>
    </w:p>
    <w:p w:rsidR="00975CA9" w:rsidRDefault="00975CA9" w:rsidP="0004425A">
      <w:pPr>
        <w:rPr>
          <w:rFonts w:ascii="Arial" w:hAnsi="Arial" w:cs="Arial"/>
          <w:sz w:val="22"/>
          <w:szCs w:val="22"/>
        </w:rPr>
      </w:pPr>
    </w:p>
    <w:p w:rsidR="00975CA9" w:rsidRDefault="00975CA9" w:rsidP="0004425A">
      <w:pPr>
        <w:rPr>
          <w:rFonts w:ascii="Arial" w:hAnsi="Arial" w:cs="Arial"/>
          <w:sz w:val="22"/>
          <w:szCs w:val="22"/>
        </w:rPr>
      </w:pPr>
    </w:p>
    <w:p w:rsidR="00975CA9" w:rsidRDefault="00975CA9" w:rsidP="0004425A">
      <w:pPr>
        <w:rPr>
          <w:rFonts w:ascii="Arial" w:hAnsi="Arial" w:cs="Arial"/>
          <w:sz w:val="22"/>
          <w:szCs w:val="22"/>
        </w:rPr>
      </w:pPr>
    </w:p>
    <w:p w:rsidR="00975CA9" w:rsidRDefault="00975CA9" w:rsidP="0004425A">
      <w:pPr>
        <w:rPr>
          <w:rFonts w:ascii="Arial" w:hAnsi="Arial" w:cs="Arial"/>
          <w:sz w:val="22"/>
          <w:szCs w:val="22"/>
        </w:rPr>
      </w:pPr>
    </w:p>
    <w:p w:rsidR="00975CA9" w:rsidRDefault="00975CA9" w:rsidP="0004425A">
      <w:pPr>
        <w:rPr>
          <w:rFonts w:ascii="Arial" w:hAnsi="Arial" w:cs="Arial"/>
          <w:sz w:val="22"/>
          <w:szCs w:val="22"/>
        </w:rPr>
      </w:pPr>
    </w:p>
    <w:p w:rsidR="00975CA9" w:rsidRDefault="00975CA9" w:rsidP="0004425A">
      <w:pPr>
        <w:rPr>
          <w:rFonts w:ascii="Arial" w:hAnsi="Arial" w:cs="Arial"/>
          <w:sz w:val="22"/>
          <w:szCs w:val="22"/>
        </w:rPr>
      </w:pPr>
    </w:p>
    <w:p w:rsidR="00975CA9" w:rsidRDefault="00975CA9" w:rsidP="0004425A">
      <w:pPr>
        <w:rPr>
          <w:rFonts w:ascii="Arial" w:hAnsi="Arial" w:cs="Arial"/>
          <w:sz w:val="22"/>
          <w:szCs w:val="22"/>
        </w:rPr>
      </w:pPr>
    </w:p>
    <w:p w:rsidR="00975CA9" w:rsidRDefault="00975CA9" w:rsidP="0004425A">
      <w:pPr>
        <w:rPr>
          <w:rFonts w:ascii="Arial" w:hAnsi="Arial" w:cs="Arial"/>
          <w:sz w:val="22"/>
          <w:szCs w:val="22"/>
        </w:rPr>
      </w:pPr>
    </w:p>
    <w:p w:rsidR="00975CA9" w:rsidRDefault="00975CA9" w:rsidP="0004425A">
      <w:pPr>
        <w:rPr>
          <w:rFonts w:ascii="Arial" w:hAnsi="Arial" w:cs="Arial"/>
          <w:sz w:val="22"/>
          <w:szCs w:val="22"/>
        </w:rPr>
      </w:pPr>
    </w:p>
    <w:p w:rsidR="00975CA9" w:rsidRDefault="00975CA9" w:rsidP="0004425A">
      <w:pPr>
        <w:rPr>
          <w:rFonts w:ascii="Arial" w:hAnsi="Arial" w:cs="Arial"/>
          <w:sz w:val="22"/>
          <w:szCs w:val="22"/>
        </w:rPr>
      </w:pPr>
    </w:p>
    <w:p w:rsidR="00975CA9" w:rsidRDefault="00975CA9" w:rsidP="0004425A">
      <w:pPr>
        <w:rPr>
          <w:rFonts w:ascii="Arial" w:hAnsi="Arial" w:cs="Arial"/>
          <w:sz w:val="22"/>
          <w:szCs w:val="22"/>
        </w:rPr>
      </w:pPr>
    </w:p>
    <w:p w:rsidR="00975CA9" w:rsidRDefault="00975CA9" w:rsidP="0004425A">
      <w:pPr>
        <w:rPr>
          <w:rFonts w:ascii="Arial" w:hAnsi="Arial" w:cs="Arial"/>
          <w:sz w:val="22"/>
          <w:szCs w:val="22"/>
        </w:rPr>
      </w:pPr>
    </w:p>
    <w:p w:rsidR="00975CA9" w:rsidRDefault="00975CA9" w:rsidP="0004425A">
      <w:pPr>
        <w:rPr>
          <w:rFonts w:ascii="Arial" w:hAnsi="Arial" w:cs="Arial"/>
          <w:sz w:val="22"/>
          <w:szCs w:val="22"/>
        </w:rPr>
      </w:pPr>
    </w:p>
    <w:p w:rsidR="00975CA9" w:rsidRDefault="00975CA9" w:rsidP="0004425A">
      <w:pPr>
        <w:rPr>
          <w:rFonts w:ascii="Arial" w:hAnsi="Arial" w:cs="Arial"/>
          <w:sz w:val="22"/>
          <w:szCs w:val="22"/>
        </w:rPr>
      </w:pPr>
    </w:p>
    <w:p w:rsidR="00975CA9" w:rsidRDefault="00975CA9" w:rsidP="0004425A">
      <w:pPr>
        <w:rPr>
          <w:rFonts w:ascii="Arial" w:hAnsi="Arial" w:cs="Arial"/>
          <w:sz w:val="22"/>
          <w:szCs w:val="22"/>
        </w:rPr>
      </w:pPr>
    </w:p>
    <w:p w:rsidR="00975CA9" w:rsidRDefault="00975CA9" w:rsidP="0004425A">
      <w:pPr>
        <w:rPr>
          <w:rFonts w:ascii="Arial" w:hAnsi="Arial" w:cs="Arial"/>
          <w:sz w:val="22"/>
          <w:szCs w:val="22"/>
        </w:rPr>
      </w:pPr>
    </w:p>
    <w:p w:rsidR="00975CA9" w:rsidRDefault="00975CA9" w:rsidP="0004425A">
      <w:pPr>
        <w:rPr>
          <w:rFonts w:ascii="Arial" w:hAnsi="Arial" w:cs="Arial"/>
          <w:sz w:val="22"/>
          <w:szCs w:val="22"/>
        </w:rPr>
      </w:pPr>
    </w:p>
    <w:p w:rsidR="00975CA9" w:rsidRDefault="00975CA9" w:rsidP="0004425A">
      <w:pPr>
        <w:rPr>
          <w:rFonts w:ascii="Arial" w:hAnsi="Arial" w:cs="Arial"/>
          <w:sz w:val="22"/>
          <w:szCs w:val="22"/>
        </w:rPr>
      </w:pPr>
    </w:p>
    <w:p w:rsidR="00975CA9" w:rsidRDefault="00975CA9" w:rsidP="0004425A">
      <w:pPr>
        <w:rPr>
          <w:rFonts w:ascii="Arial" w:hAnsi="Arial" w:cs="Arial"/>
          <w:sz w:val="22"/>
          <w:szCs w:val="22"/>
        </w:rPr>
      </w:pPr>
    </w:p>
    <w:p w:rsidR="00975CA9" w:rsidRDefault="00975CA9" w:rsidP="0004425A">
      <w:pPr>
        <w:rPr>
          <w:rFonts w:ascii="Arial" w:hAnsi="Arial" w:cs="Arial"/>
          <w:sz w:val="22"/>
          <w:szCs w:val="22"/>
        </w:rPr>
      </w:pPr>
    </w:p>
    <w:p w:rsidR="00975CA9" w:rsidRDefault="00975CA9" w:rsidP="0004425A">
      <w:pPr>
        <w:rPr>
          <w:rFonts w:ascii="Arial" w:hAnsi="Arial" w:cs="Arial"/>
          <w:sz w:val="22"/>
          <w:szCs w:val="22"/>
        </w:rPr>
      </w:pPr>
    </w:p>
    <w:p w:rsidR="00975CA9" w:rsidRDefault="00975CA9" w:rsidP="0004425A">
      <w:pPr>
        <w:rPr>
          <w:rFonts w:ascii="Arial" w:hAnsi="Arial" w:cs="Arial"/>
          <w:sz w:val="22"/>
          <w:szCs w:val="22"/>
        </w:rPr>
      </w:pPr>
    </w:p>
    <w:p w:rsidR="00975CA9" w:rsidRDefault="00975CA9" w:rsidP="0004425A">
      <w:pPr>
        <w:rPr>
          <w:rFonts w:ascii="Arial" w:hAnsi="Arial" w:cs="Arial"/>
          <w:sz w:val="22"/>
          <w:szCs w:val="22"/>
        </w:rPr>
      </w:pPr>
    </w:p>
    <w:p w:rsidR="0004425A" w:rsidRPr="00B957E3" w:rsidRDefault="0004425A" w:rsidP="0004425A">
      <w:pPr>
        <w:rPr>
          <w:rFonts w:ascii="Arial" w:hAnsi="Arial" w:cs="Arial"/>
          <w:sz w:val="22"/>
          <w:szCs w:val="22"/>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9355"/>
        <w:gridCol w:w="2972"/>
      </w:tblGrid>
      <w:tr w:rsidR="00304F0A" w:rsidRPr="00B957E3" w:rsidTr="00102712">
        <w:trPr>
          <w:trHeight w:val="567"/>
        </w:trPr>
        <w:tc>
          <w:tcPr>
            <w:tcW w:w="1533" w:type="dxa"/>
            <w:shd w:val="clear" w:color="auto" w:fill="D9D9D9"/>
            <w:vAlign w:val="center"/>
          </w:tcPr>
          <w:p w:rsidR="00304F0A" w:rsidRPr="00B957E3" w:rsidRDefault="00304F0A" w:rsidP="00102712">
            <w:pPr>
              <w:rPr>
                <w:rFonts w:ascii="Arial" w:hAnsi="Arial" w:cs="Arial"/>
                <w:b/>
              </w:rPr>
            </w:pPr>
            <w:r w:rsidRPr="00B957E3">
              <w:rPr>
                <w:rFonts w:ascii="Arial" w:hAnsi="Arial" w:cs="Arial"/>
                <w:b/>
                <w:sz w:val="22"/>
                <w:szCs w:val="22"/>
              </w:rPr>
              <w:lastRenderedPageBreak/>
              <w:t>Objective 2</w:t>
            </w:r>
          </w:p>
        </w:tc>
        <w:tc>
          <w:tcPr>
            <w:tcW w:w="9355" w:type="dxa"/>
            <w:shd w:val="clear" w:color="auto" w:fill="D9D9D9"/>
            <w:vAlign w:val="center"/>
          </w:tcPr>
          <w:p w:rsidR="00304F0A" w:rsidRPr="00B957E3" w:rsidRDefault="00B56AA7" w:rsidP="00102712">
            <w:pPr>
              <w:rPr>
                <w:rFonts w:ascii="Arial" w:hAnsi="Arial" w:cs="Arial"/>
                <w:b/>
              </w:rPr>
            </w:pPr>
            <w:r w:rsidRPr="00B957E3">
              <w:rPr>
                <w:rFonts w:ascii="Arial" w:hAnsi="Arial" w:cs="Arial"/>
                <w:b/>
                <w:sz w:val="22"/>
                <w:szCs w:val="22"/>
              </w:rPr>
              <w:t>Be able to achieve effective, timely, safe and quality nursing care</w:t>
            </w:r>
            <w:r w:rsidR="001B5B67" w:rsidRPr="00B957E3">
              <w:rPr>
                <w:rFonts w:ascii="Arial" w:hAnsi="Arial" w:cs="Arial"/>
                <w:b/>
                <w:sz w:val="22"/>
                <w:szCs w:val="22"/>
              </w:rPr>
              <w:t xml:space="preserve"> in an acute setting.</w:t>
            </w:r>
          </w:p>
        </w:tc>
        <w:tc>
          <w:tcPr>
            <w:tcW w:w="2972" w:type="dxa"/>
            <w:shd w:val="clear" w:color="auto" w:fill="D9D9D9"/>
            <w:vAlign w:val="center"/>
          </w:tcPr>
          <w:p w:rsidR="006D2DE8" w:rsidRDefault="006D2DE8" w:rsidP="006D2DE8">
            <w:pPr>
              <w:rPr>
                <w:rFonts w:ascii="Arial" w:hAnsi="Arial" w:cs="Arial"/>
                <w:color w:val="000000"/>
                <w:sz w:val="22"/>
                <w:szCs w:val="22"/>
                <w:shd w:val="clear" w:color="auto" w:fill="E6E6E6"/>
              </w:rPr>
            </w:pPr>
            <w:r w:rsidRPr="00B957E3">
              <w:rPr>
                <w:rFonts w:ascii="Arial" w:hAnsi="Arial" w:cs="Arial"/>
                <w:color w:val="000000"/>
                <w:sz w:val="22"/>
                <w:szCs w:val="22"/>
                <w:shd w:val="clear" w:color="auto" w:fill="E6E6E6"/>
              </w:rPr>
              <w:t xml:space="preserve">1, </w:t>
            </w:r>
          </w:p>
          <w:p w:rsidR="006D2DE8" w:rsidRDefault="006D2DE8" w:rsidP="006D2DE8">
            <w:pPr>
              <w:rPr>
                <w:rFonts w:ascii="Arial" w:hAnsi="Arial" w:cs="Arial"/>
                <w:color w:val="000000"/>
                <w:sz w:val="22"/>
                <w:szCs w:val="22"/>
                <w:shd w:val="clear" w:color="auto" w:fill="E6E6E6"/>
              </w:rPr>
            </w:pPr>
            <w:r w:rsidRPr="00B957E3">
              <w:rPr>
                <w:rFonts w:ascii="Arial" w:hAnsi="Arial" w:cs="Arial"/>
                <w:color w:val="000000"/>
                <w:sz w:val="22"/>
                <w:szCs w:val="22"/>
                <w:shd w:val="clear" w:color="auto" w:fill="E6E6E6"/>
              </w:rPr>
              <w:t>2.3, 2.4,</w:t>
            </w:r>
            <w:r w:rsidRPr="00B957E3">
              <w:rPr>
                <w:rStyle w:val="apple-converted-space"/>
                <w:rFonts w:ascii="Arial" w:hAnsi="Arial" w:cs="Arial"/>
                <w:color w:val="000000"/>
                <w:sz w:val="22"/>
                <w:szCs w:val="22"/>
                <w:shd w:val="clear" w:color="auto" w:fill="E6E6E6"/>
              </w:rPr>
              <w:t> </w:t>
            </w:r>
            <w:r w:rsidRPr="00B957E3">
              <w:rPr>
                <w:rFonts w:ascii="Arial" w:hAnsi="Arial" w:cs="Arial"/>
                <w:color w:val="000000"/>
                <w:sz w:val="22"/>
                <w:szCs w:val="22"/>
                <w:shd w:val="clear" w:color="auto" w:fill="E6E6E6"/>
              </w:rPr>
              <w:t xml:space="preserve">2.5, 2.6, </w:t>
            </w:r>
          </w:p>
          <w:p w:rsidR="006D2DE8" w:rsidRDefault="006D2DE8" w:rsidP="006D2DE8">
            <w:pPr>
              <w:rPr>
                <w:rFonts w:ascii="Arial" w:hAnsi="Arial" w:cs="Arial"/>
                <w:color w:val="000000"/>
                <w:sz w:val="22"/>
                <w:szCs w:val="22"/>
                <w:shd w:val="clear" w:color="auto" w:fill="E6E6E6"/>
              </w:rPr>
            </w:pPr>
            <w:r w:rsidRPr="00B957E3">
              <w:rPr>
                <w:rFonts w:ascii="Arial" w:hAnsi="Arial" w:cs="Arial"/>
                <w:color w:val="000000"/>
                <w:sz w:val="22"/>
                <w:szCs w:val="22"/>
                <w:shd w:val="clear" w:color="auto" w:fill="E6E6E6"/>
              </w:rPr>
              <w:t xml:space="preserve">3.2, </w:t>
            </w:r>
          </w:p>
          <w:p w:rsidR="006D2DE8" w:rsidRDefault="006D2DE8" w:rsidP="006D2DE8">
            <w:pPr>
              <w:rPr>
                <w:rFonts w:ascii="Arial" w:hAnsi="Arial" w:cs="Arial"/>
                <w:color w:val="000000"/>
                <w:sz w:val="22"/>
                <w:szCs w:val="22"/>
                <w:shd w:val="clear" w:color="auto" w:fill="E6E6E6"/>
              </w:rPr>
            </w:pPr>
            <w:r w:rsidRPr="00B957E3">
              <w:rPr>
                <w:rFonts w:ascii="Arial" w:hAnsi="Arial" w:cs="Arial"/>
                <w:color w:val="000000"/>
                <w:sz w:val="22"/>
                <w:szCs w:val="22"/>
                <w:shd w:val="clear" w:color="auto" w:fill="E6E6E6"/>
              </w:rPr>
              <w:t xml:space="preserve">4.1, 4.2, </w:t>
            </w:r>
          </w:p>
          <w:p w:rsidR="006D2DE8" w:rsidRDefault="006D2DE8" w:rsidP="006D2DE8">
            <w:pPr>
              <w:rPr>
                <w:rFonts w:ascii="Arial" w:hAnsi="Arial" w:cs="Arial"/>
                <w:color w:val="000000"/>
                <w:sz w:val="22"/>
                <w:szCs w:val="22"/>
                <w:shd w:val="clear" w:color="auto" w:fill="E6E6E6"/>
              </w:rPr>
            </w:pPr>
            <w:r w:rsidRPr="00B957E3">
              <w:rPr>
                <w:rFonts w:ascii="Arial" w:hAnsi="Arial" w:cs="Arial"/>
                <w:color w:val="000000"/>
                <w:sz w:val="22"/>
                <w:szCs w:val="22"/>
                <w:shd w:val="clear" w:color="auto" w:fill="E6E6E6"/>
              </w:rPr>
              <w:t xml:space="preserve">5.1. </w:t>
            </w:r>
          </w:p>
          <w:p w:rsidR="00304F0A" w:rsidRPr="00B957E3" w:rsidRDefault="006D2DE8" w:rsidP="006D2DE8">
            <w:pPr>
              <w:rPr>
                <w:rFonts w:ascii="Arial" w:hAnsi="Arial" w:cs="Arial"/>
                <w:b/>
              </w:rPr>
            </w:pPr>
            <w:r w:rsidRPr="00B957E3">
              <w:rPr>
                <w:rFonts w:ascii="Arial" w:hAnsi="Arial" w:cs="Arial"/>
                <w:color w:val="000000"/>
                <w:sz w:val="22"/>
                <w:szCs w:val="22"/>
                <w:shd w:val="clear" w:color="auto" w:fill="E6E6E6"/>
              </w:rPr>
              <w:t>7.1, 7.3</w:t>
            </w:r>
          </w:p>
        </w:tc>
      </w:tr>
    </w:tbl>
    <w:p w:rsidR="00304F0A" w:rsidRPr="00B957E3" w:rsidRDefault="00304F0A" w:rsidP="00304F0A">
      <w:pPr>
        <w:rPr>
          <w:rFonts w:ascii="Arial" w:hAnsi="Arial" w:cs="Arial"/>
          <w:sz w:val="22"/>
          <w:szCs w:val="22"/>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4536"/>
        <w:gridCol w:w="7791"/>
      </w:tblGrid>
      <w:tr w:rsidR="00304F0A" w:rsidRPr="00B957E3" w:rsidTr="00102712">
        <w:trPr>
          <w:trHeight w:val="567"/>
        </w:trPr>
        <w:tc>
          <w:tcPr>
            <w:tcW w:w="1533" w:type="dxa"/>
            <w:shd w:val="clear" w:color="auto" w:fill="E6E6E6"/>
            <w:vAlign w:val="center"/>
          </w:tcPr>
          <w:p w:rsidR="00304F0A" w:rsidRPr="00B957E3" w:rsidRDefault="00304F0A" w:rsidP="00102712">
            <w:pPr>
              <w:jc w:val="center"/>
              <w:rPr>
                <w:rFonts w:ascii="Arial" w:hAnsi="Arial" w:cs="Arial"/>
              </w:rPr>
            </w:pPr>
            <w:r w:rsidRPr="00B957E3">
              <w:rPr>
                <w:rFonts w:ascii="Arial" w:hAnsi="Arial" w:cs="Arial"/>
                <w:sz w:val="22"/>
                <w:szCs w:val="22"/>
              </w:rPr>
              <w:t>Date</w:t>
            </w:r>
          </w:p>
        </w:tc>
        <w:tc>
          <w:tcPr>
            <w:tcW w:w="4536" w:type="dxa"/>
            <w:shd w:val="clear" w:color="auto" w:fill="E6E6E6"/>
            <w:vAlign w:val="center"/>
          </w:tcPr>
          <w:p w:rsidR="00304F0A" w:rsidRPr="00B957E3" w:rsidRDefault="00304F0A" w:rsidP="00102712">
            <w:pPr>
              <w:jc w:val="center"/>
              <w:rPr>
                <w:rFonts w:ascii="Arial" w:hAnsi="Arial" w:cs="Arial"/>
              </w:rPr>
            </w:pPr>
            <w:r w:rsidRPr="00B957E3">
              <w:rPr>
                <w:rFonts w:ascii="Arial" w:hAnsi="Arial" w:cs="Arial"/>
                <w:sz w:val="22"/>
                <w:szCs w:val="22"/>
              </w:rPr>
              <w:t>CPD Activity</w:t>
            </w:r>
          </w:p>
        </w:tc>
        <w:tc>
          <w:tcPr>
            <w:tcW w:w="7791" w:type="dxa"/>
            <w:shd w:val="clear" w:color="auto" w:fill="E6E6E6"/>
            <w:vAlign w:val="center"/>
          </w:tcPr>
          <w:p w:rsidR="00304F0A" w:rsidRPr="00B957E3" w:rsidRDefault="00304F0A" w:rsidP="00102712">
            <w:pPr>
              <w:jc w:val="center"/>
              <w:rPr>
                <w:rFonts w:ascii="Arial" w:hAnsi="Arial" w:cs="Arial"/>
              </w:rPr>
            </w:pPr>
            <w:r w:rsidRPr="00B957E3">
              <w:rPr>
                <w:rFonts w:ascii="Arial" w:hAnsi="Arial" w:cs="Arial"/>
                <w:sz w:val="22"/>
                <w:szCs w:val="22"/>
              </w:rPr>
              <w:t>Evaluation</w:t>
            </w:r>
          </w:p>
        </w:tc>
      </w:tr>
      <w:tr w:rsidR="00304F0A" w:rsidRPr="00B957E3" w:rsidTr="00102712">
        <w:trPr>
          <w:trHeight w:val="567"/>
        </w:trPr>
        <w:tc>
          <w:tcPr>
            <w:tcW w:w="1533" w:type="dxa"/>
            <w:vAlign w:val="center"/>
          </w:tcPr>
          <w:p w:rsidR="00304F0A" w:rsidRPr="00B957E3" w:rsidRDefault="00434147" w:rsidP="00102712">
            <w:pPr>
              <w:jc w:val="center"/>
              <w:rPr>
                <w:rFonts w:ascii="Arial" w:hAnsi="Arial" w:cs="Arial"/>
              </w:rPr>
            </w:pPr>
            <w:r>
              <w:rPr>
                <w:rFonts w:ascii="Arial" w:hAnsi="Arial" w:cs="Arial"/>
              </w:rPr>
              <w:t>20/04/2012</w:t>
            </w:r>
          </w:p>
        </w:tc>
        <w:tc>
          <w:tcPr>
            <w:tcW w:w="4536" w:type="dxa"/>
            <w:vAlign w:val="center"/>
          </w:tcPr>
          <w:p w:rsidR="00304F0A" w:rsidRDefault="00304F0A" w:rsidP="00102712">
            <w:pPr>
              <w:rPr>
                <w:rFonts w:ascii="Arial" w:hAnsi="Arial" w:cs="Arial"/>
              </w:rPr>
            </w:pPr>
            <w:r w:rsidRPr="00B957E3">
              <w:rPr>
                <w:rFonts w:ascii="Arial" w:hAnsi="Arial" w:cs="Arial"/>
                <w:sz w:val="22"/>
                <w:szCs w:val="22"/>
              </w:rPr>
              <w:t>To achieve this objective I will:</w:t>
            </w:r>
          </w:p>
          <w:p w:rsidR="00CD1D65" w:rsidRPr="00B957E3" w:rsidRDefault="00CD1D65" w:rsidP="00102712">
            <w:pPr>
              <w:rPr>
                <w:rFonts w:ascii="Arial" w:hAnsi="Arial" w:cs="Arial"/>
              </w:rPr>
            </w:pPr>
          </w:p>
          <w:p w:rsidR="00304F0A" w:rsidRPr="008336F4" w:rsidRDefault="00102712" w:rsidP="00102712">
            <w:pPr>
              <w:pStyle w:val="ListParagraph"/>
              <w:numPr>
                <w:ilvl w:val="0"/>
                <w:numId w:val="6"/>
              </w:numPr>
              <w:ind w:left="317"/>
              <w:rPr>
                <w:rFonts w:ascii="Arial" w:hAnsi="Arial" w:cs="Arial"/>
              </w:rPr>
            </w:pPr>
            <w:r w:rsidRPr="00B957E3">
              <w:rPr>
                <w:rFonts w:ascii="Arial" w:hAnsi="Arial" w:cs="Arial"/>
                <w:sz w:val="22"/>
                <w:szCs w:val="22"/>
              </w:rPr>
              <w:t>Ask different nurses to share with me their time management techniques and also research different methods of effectively managing time.</w:t>
            </w:r>
          </w:p>
          <w:p w:rsidR="008336F4" w:rsidRPr="00B957E3" w:rsidRDefault="008336F4" w:rsidP="008336F4">
            <w:pPr>
              <w:pStyle w:val="ListParagraph"/>
              <w:ind w:left="317"/>
              <w:rPr>
                <w:rFonts w:ascii="Arial" w:hAnsi="Arial" w:cs="Arial"/>
              </w:rPr>
            </w:pPr>
          </w:p>
          <w:p w:rsidR="00102712" w:rsidRPr="008336F4" w:rsidRDefault="00BC152D" w:rsidP="00102712">
            <w:pPr>
              <w:pStyle w:val="ListParagraph"/>
              <w:numPr>
                <w:ilvl w:val="0"/>
                <w:numId w:val="6"/>
              </w:numPr>
              <w:ind w:left="317"/>
              <w:rPr>
                <w:rFonts w:ascii="Arial" w:hAnsi="Arial" w:cs="Arial"/>
              </w:rPr>
            </w:pPr>
            <w:r>
              <w:rPr>
                <w:rFonts w:ascii="Arial" w:hAnsi="Arial" w:cs="Arial"/>
                <w:sz w:val="22"/>
                <w:szCs w:val="22"/>
              </w:rPr>
              <w:t>Observe</w:t>
            </w:r>
            <w:r w:rsidR="00D4644D">
              <w:rPr>
                <w:rFonts w:ascii="Arial" w:hAnsi="Arial" w:cs="Arial"/>
                <w:sz w:val="22"/>
                <w:szCs w:val="22"/>
              </w:rPr>
              <w:t xml:space="preserve"> nursing staff</w:t>
            </w:r>
            <w:r w:rsidR="00FF0A81">
              <w:rPr>
                <w:rFonts w:ascii="Arial" w:hAnsi="Arial" w:cs="Arial"/>
                <w:sz w:val="22"/>
                <w:szCs w:val="22"/>
              </w:rPr>
              <w:t xml:space="preserve"> to learn a vast array of methods to effectively giving safe a q</w:t>
            </w:r>
            <w:r w:rsidR="00850910">
              <w:rPr>
                <w:rFonts w:ascii="Arial" w:hAnsi="Arial" w:cs="Arial"/>
                <w:sz w:val="22"/>
                <w:szCs w:val="22"/>
              </w:rPr>
              <w:t xml:space="preserve">uality care to patients. </w:t>
            </w:r>
          </w:p>
          <w:p w:rsidR="008336F4" w:rsidRPr="008336F4" w:rsidRDefault="008336F4" w:rsidP="008336F4">
            <w:pPr>
              <w:rPr>
                <w:rFonts w:ascii="Arial" w:hAnsi="Arial" w:cs="Arial"/>
              </w:rPr>
            </w:pPr>
          </w:p>
          <w:p w:rsidR="00850910" w:rsidRPr="00B957E3" w:rsidRDefault="00850910" w:rsidP="00102712">
            <w:pPr>
              <w:pStyle w:val="ListParagraph"/>
              <w:numPr>
                <w:ilvl w:val="0"/>
                <w:numId w:val="6"/>
              </w:numPr>
              <w:ind w:left="317"/>
              <w:rPr>
                <w:rFonts w:ascii="Arial" w:hAnsi="Arial" w:cs="Arial"/>
              </w:rPr>
            </w:pPr>
            <w:r>
              <w:rPr>
                <w:rFonts w:ascii="Arial" w:hAnsi="Arial" w:cs="Arial"/>
                <w:sz w:val="22"/>
                <w:szCs w:val="22"/>
              </w:rPr>
              <w:t>Research hospital protocol to establish a base for ensuring safe care for the patient and safety for the nurse. I.e. no lift policies</w:t>
            </w:r>
          </w:p>
          <w:p w:rsidR="00304F0A" w:rsidRPr="00B957E3" w:rsidRDefault="00304F0A" w:rsidP="00102712">
            <w:pPr>
              <w:rPr>
                <w:rFonts w:ascii="Arial" w:hAnsi="Arial" w:cs="Arial"/>
              </w:rPr>
            </w:pPr>
          </w:p>
        </w:tc>
        <w:tc>
          <w:tcPr>
            <w:tcW w:w="7791" w:type="dxa"/>
            <w:vAlign w:val="center"/>
          </w:tcPr>
          <w:p w:rsidR="00304F0A" w:rsidRDefault="00CC4E78" w:rsidP="00CC4E78">
            <w:pPr>
              <w:pStyle w:val="ListParagraph"/>
              <w:numPr>
                <w:ilvl w:val="0"/>
                <w:numId w:val="6"/>
              </w:numPr>
              <w:ind w:left="459"/>
              <w:rPr>
                <w:rFonts w:ascii="Arial" w:hAnsi="Arial" w:cs="Arial"/>
              </w:rPr>
            </w:pPr>
            <w:r>
              <w:rPr>
                <w:rFonts w:ascii="Arial" w:hAnsi="Arial" w:cs="Arial"/>
              </w:rPr>
              <w:t>Asking nurses directly to share their techniques with me in regards to effectively managing time seems a difficult task. Not all nurses are willing or have enough time to take a moment to chat to students and assist them. I found that some nurses just generally don’t like students whereas majority or the nurses on the ward were more than helpful and used to statement ‘we all have to start somewhere’ quite often.</w:t>
            </w:r>
          </w:p>
          <w:p w:rsidR="00CC4E78" w:rsidRDefault="00CC4E78" w:rsidP="00CC4E78">
            <w:pPr>
              <w:pStyle w:val="ListParagraph"/>
              <w:ind w:left="459"/>
              <w:rPr>
                <w:rFonts w:ascii="Arial" w:hAnsi="Arial" w:cs="Arial"/>
              </w:rPr>
            </w:pPr>
          </w:p>
          <w:p w:rsidR="00E05085" w:rsidRDefault="00CC4E78" w:rsidP="00E05085">
            <w:pPr>
              <w:pStyle w:val="ListParagraph"/>
              <w:numPr>
                <w:ilvl w:val="0"/>
                <w:numId w:val="6"/>
              </w:numPr>
              <w:ind w:left="459"/>
              <w:rPr>
                <w:rFonts w:ascii="Arial" w:hAnsi="Arial" w:cs="Arial"/>
              </w:rPr>
            </w:pPr>
            <w:r>
              <w:rPr>
                <w:rFonts w:ascii="Arial" w:hAnsi="Arial" w:cs="Arial"/>
              </w:rPr>
              <w:t xml:space="preserve">Watching nurses go about their day on the ward was very beneficial to me. Watching how the nurses would plan their day from the very beginning to end was always one of my </w:t>
            </w:r>
            <w:proofErr w:type="spellStart"/>
            <w:r>
              <w:rPr>
                <w:rFonts w:ascii="Arial" w:hAnsi="Arial" w:cs="Arial"/>
              </w:rPr>
              <w:t>favourite</w:t>
            </w:r>
            <w:proofErr w:type="spellEnd"/>
            <w:r>
              <w:rPr>
                <w:rFonts w:ascii="Arial" w:hAnsi="Arial" w:cs="Arial"/>
              </w:rPr>
              <w:t xml:space="preserve"> things to observe. </w:t>
            </w:r>
          </w:p>
          <w:p w:rsidR="00E05085" w:rsidRPr="00E05085" w:rsidRDefault="00E05085" w:rsidP="00E05085">
            <w:pPr>
              <w:pStyle w:val="ListParagraph"/>
              <w:rPr>
                <w:rFonts w:ascii="Arial" w:hAnsi="Arial" w:cs="Arial"/>
              </w:rPr>
            </w:pPr>
          </w:p>
          <w:p w:rsidR="00E05085" w:rsidRPr="00254BD8" w:rsidRDefault="00CC4E78" w:rsidP="004E2DEF">
            <w:pPr>
              <w:pStyle w:val="ListParagraph"/>
              <w:numPr>
                <w:ilvl w:val="0"/>
                <w:numId w:val="6"/>
              </w:numPr>
              <w:ind w:left="459"/>
              <w:rPr>
                <w:rFonts w:ascii="Arial" w:hAnsi="Arial" w:cs="Arial"/>
              </w:rPr>
            </w:pPr>
            <w:r>
              <w:rPr>
                <w:rFonts w:ascii="Arial" w:hAnsi="Arial" w:cs="Arial"/>
              </w:rPr>
              <w:t>Safety for the patient and staff needed to be taken into account as well as a thorough time plan of the shift, a lot of things need to be done in a day and I found it to be quite stressful some</w:t>
            </w:r>
            <w:r w:rsidR="00E05085">
              <w:rPr>
                <w:rFonts w:ascii="Arial" w:hAnsi="Arial" w:cs="Arial"/>
              </w:rPr>
              <w:t xml:space="preserve"> </w:t>
            </w:r>
            <w:r>
              <w:rPr>
                <w:rFonts w:ascii="Arial" w:hAnsi="Arial" w:cs="Arial"/>
              </w:rPr>
              <w:t>days</w:t>
            </w:r>
            <w:r w:rsidR="00E05085">
              <w:rPr>
                <w:rFonts w:ascii="Arial" w:hAnsi="Arial" w:cs="Arial"/>
              </w:rPr>
              <w:t xml:space="preserve"> more than others and in these cases it was necessary to try put your feelings of anxiety and stress aside to ensure you were providing quality patient centered care for the patient. </w:t>
            </w:r>
          </w:p>
        </w:tc>
      </w:tr>
    </w:tbl>
    <w:p w:rsidR="00975CA9" w:rsidRDefault="00975CA9" w:rsidP="00304F0A">
      <w:pPr>
        <w:rPr>
          <w:rFonts w:ascii="Arial" w:hAnsi="Arial" w:cs="Arial"/>
          <w:sz w:val="22"/>
          <w:szCs w:val="22"/>
        </w:rPr>
      </w:pPr>
    </w:p>
    <w:p w:rsidR="00254BD8" w:rsidRDefault="00254BD8" w:rsidP="00304F0A">
      <w:pPr>
        <w:rPr>
          <w:rFonts w:ascii="Arial" w:hAnsi="Arial" w:cs="Arial"/>
          <w:sz w:val="22"/>
          <w:szCs w:val="22"/>
        </w:rPr>
      </w:pPr>
    </w:p>
    <w:p w:rsidR="00254BD8" w:rsidRDefault="00254BD8" w:rsidP="00304F0A">
      <w:pPr>
        <w:rPr>
          <w:rFonts w:ascii="Arial" w:hAnsi="Arial" w:cs="Arial"/>
          <w:sz w:val="22"/>
          <w:szCs w:val="22"/>
        </w:rPr>
      </w:pPr>
    </w:p>
    <w:p w:rsidR="00254BD8" w:rsidRPr="00B957E3" w:rsidRDefault="00254BD8" w:rsidP="00304F0A">
      <w:pPr>
        <w:rPr>
          <w:rFonts w:ascii="Arial" w:hAnsi="Arial" w:cs="Arial"/>
          <w:sz w:val="22"/>
          <w:szCs w:val="22"/>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9355"/>
        <w:gridCol w:w="2972"/>
      </w:tblGrid>
      <w:tr w:rsidR="00304F0A" w:rsidRPr="00B957E3" w:rsidTr="00102712">
        <w:trPr>
          <w:trHeight w:val="567"/>
        </w:trPr>
        <w:tc>
          <w:tcPr>
            <w:tcW w:w="1533" w:type="dxa"/>
            <w:shd w:val="clear" w:color="auto" w:fill="D9D9D9"/>
            <w:vAlign w:val="center"/>
          </w:tcPr>
          <w:p w:rsidR="00304F0A" w:rsidRPr="00B957E3" w:rsidRDefault="00304F0A" w:rsidP="00102712">
            <w:pPr>
              <w:rPr>
                <w:rFonts w:ascii="Arial" w:hAnsi="Arial" w:cs="Arial"/>
                <w:b/>
              </w:rPr>
            </w:pPr>
            <w:r w:rsidRPr="00B957E3">
              <w:rPr>
                <w:rFonts w:ascii="Arial" w:hAnsi="Arial" w:cs="Arial"/>
                <w:b/>
                <w:sz w:val="22"/>
                <w:szCs w:val="22"/>
              </w:rPr>
              <w:lastRenderedPageBreak/>
              <w:t>Objective 3</w:t>
            </w:r>
          </w:p>
        </w:tc>
        <w:tc>
          <w:tcPr>
            <w:tcW w:w="9355" w:type="dxa"/>
            <w:shd w:val="clear" w:color="auto" w:fill="D9D9D9"/>
            <w:vAlign w:val="center"/>
          </w:tcPr>
          <w:p w:rsidR="00304F0A" w:rsidRPr="00B957E3" w:rsidRDefault="00B56AA7" w:rsidP="00102712">
            <w:pPr>
              <w:rPr>
                <w:rFonts w:ascii="Arial" w:hAnsi="Arial" w:cs="Arial"/>
                <w:b/>
              </w:rPr>
            </w:pPr>
            <w:r w:rsidRPr="00B957E3">
              <w:rPr>
                <w:rFonts w:ascii="Arial" w:hAnsi="Arial" w:cs="Arial"/>
                <w:b/>
                <w:sz w:val="22"/>
                <w:szCs w:val="22"/>
              </w:rPr>
              <w:t xml:space="preserve">Understand the different roles and responsibilities demonstrated of the hierarchy in the hospital setting mostly regarding nurses </w:t>
            </w:r>
            <w:proofErr w:type="spellStart"/>
            <w:r w:rsidRPr="00B957E3">
              <w:rPr>
                <w:rFonts w:ascii="Arial" w:hAnsi="Arial" w:cs="Arial"/>
                <w:b/>
                <w:sz w:val="22"/>
                <w:szCs w:val="22"/>
              </w:rPr>
              <w:t>e.g</w:t>
            </w:r>
            <w:proofErr w:type="spellEnd"/>
            <w:r w:rsidRPr="00B957E3">
              <w:rPr>
                <w:rFonts w:ascii="Arial" w:hAnsi="Arial" w:cs="Arial"/>
                <w:b/>
                <w:sz w:val="22"/>
                <w:szCs w:val="22"/>
              </w:rPr>
              <w:t xml:space="preserve"> Enrolled, Registered and NUM/ANUM</w:t>
            </w:r>
          </w:p>
        </w:tc>
        <w:tc>
          <w:tcPr>
            <w:tcW w:w="2972" w:type="dxa"/>
            <w:shd w:val="clear" w:color="auto" w:fill="D9D9D9"/>
            <w:vAlign w:val="center"/>
          </w:tcPr>
          <w:p w:rsidR="006D2DE8" w:rsidRDefault="006D2DE8" w:rsidP="006D2DE8">
            <w:pPr>
              <w:rPr>
                <w:rFonts w:ascii="Arial" w:hAnsi="Arial" w:cs="Arial"/>
                <w:color w:val="000000"/>
                <w:sz w:val="22"/>
                <w:szCs w:val="22"/>
                <w:shd w:val="clear" w:color="auto" w:fill="E6E6E6"/>
              </w:rPr>
            </w:pPr>
            <w:r>
              <w:rPr>
                <w:rFonts w:ascii="Arial" w:hAnsi="Arial" w:cs="Arial"/>
                <w:color w:val="000000"/>
                <w:sz w:val="22"/>
                <w:szCs w:val="22"/>
                <w:shd w:val="clear" w:color="auto" w:fill="E6E6E6"/>
              </w:rPr>
              <w:t xml:space="preserve">1.1, 1.2, 1.3, </w:t>
            </w:r>
          </w:p>
          <w:p w:rsidR="006D2DE8" w:rsidRDefault="006D2DE8" w:rsidP="006D2DE8">
            <w:pPr>
              <w:rPr>
                <w:rFonts w:ascii="Arial" w:hAnsi="Arial" w:cs="Arial"/>
                <w:color w:val="000000"/>
                <w:sz w:val="22"/>
                <w:szCs w:val="22"/>
                <w:shd w:val="clear" w:color="auto" w:fill="E6E6E6"/>
              </w:rPr>
            </w:pPr>
            <w:r>
              <w:rPr>
                <w:rFonts w:ascii="Arial" w:hAnsi="Arial" w:cs="Arial"/>
                <w:color w:val="000000"/>
                <w:sz w:val="22"/>
                <w:szCs w:val="22"/>
                <w:shd w:val="clear" w:color="auto" w:fill="E6E6E6"/>
              </w:rPr>
              <w:t xml:space="preserve">2.1, 2.3, 2.4, 2.6, </w:t>
            </w:r>
            <w:r w:rsidRPr="00B957E3">
              <w:rPr>
                <w:rFonts w:ascii="Arial" w:hAnsi="Arial" w:cs="Arial"/>
                <w:color w:val="000000"/>
                <w:sz w:val="22"/>
                <w:szCs w:val="22"/>
                <w:shd w:val="clear" w:color="auto" w:fill="E6E6E6"/>
              </w:rPr>
              <w:t>2.7, </w:t>
            </w:r>
          </w:p>
          <w:p w:rsidR="006D2DE8" w:rsidRDefault="006D2DE8" w:rsidP="006D2DE8">
            <w:pPr>
              <w:rPr>
                <w:rFonts w:ascii="Arial" w:hAnsi="Arial" w:cs="Arial"/>
                <w:color w:val="000000"/>
                <w:sz w:val="22"/>
                <w:szCs w:val="22"/>
                <w:shd w:val="clear" w:color="auto" w:fill="E6E6E6"/>
              </w:rPr>
            </w:pPr>
            <w:r>
              <w:rPr>
                <w:rFonts w:ascii="Arial" w:hAnsi="Arial" w:cs="Arial"/>
                <w:color w:val="000000"/>
                <w:sz w:val="22"/>
                <w:szCs w:val="22"/>
                <w:shd w:val="clear" w:color="auto" w:fill="E6E6E6"/>
              </w:rPr>
              <w:t xml:space="preserve">3.2, 3.5, </w:t>
            </w:r>
          </w:p>
          <w:p w:rsidR="006D2DE8" w:rsidRDefault="006D2DE8" w:rsidP="006D2DE8">
            <w:pPr>
              <w:rPr>
                <w:rFonts w:ascii="Arial" w:hAnsi="Arial" w:cs="Arial"/>
                <w:color w:val="000000"/>
                <w:sz w:val="22"/>
                <w:szCs w:val="22"/>
                <w:shd w:val="clear" w:color="auto" w:fill="E6E6E6"/>
              </w:rPr>
            </w:pPr>
            <w:r>
              <w:rPr>
                <w:rFonts w:ascii="Arial" w:hAnsi="Arial" w:cs="Arial"/>
                <w:color w:val="000000"/>
                <w:sz w:val="22"/>
                <w:szCs w:val="22"/>
                <w:shd w:val="clear" w:color="auto" w:fill="E6E6E6"/>
              </w:rPr>
              <w:t xml:space="preserve">4.3, </w:t>
            </w:r>
            <w:r w:rsidRPr="00B957E3">
              <w:rPr>
                <w:rFonts w:ascii="Arial" w:hAnsi="Arial" w:cs="Arial"/>
                <w:color w:val="000000"/>
                <w:sz w:val="22"/>
                <w:szCs w:val="22"/>
                <w:shd w:val="clear" w:color="auto" w:fill="E6E6E6"/>
              </w:rPr>
              <w:t>4.4</w:t>
            </w:r>
            <w:r>
              <w:rPr>
                <w:rFonts w:ascii="Arial" w:hAnsi="Arial" w:cs="Arial"/>
                <w:color w:val="000000"/>
                <w:sz w:val="22"/>
                <w:szCs w:val="22"/>
                <w:shd w:val="clear" w:color="auto" w:fill="E6E6E6"/>
              </w:rPr>
              <w:t xml:space="preserve">, </w:t>
            </w:r>
          </w:p>
          <w:p w:rsidR="006D2DE8" w:rsidRDefault="006D2DE8" w:rsidP="006D2DE8">
            <w:pPr>
              <w:rPr>
                <w:rFonts w:ascii="Arial" w:hAnsi="Arial" w:cs="Arial"/>
                <w:color w:val="000000"/>
                <w:sz w:val="22"/>
                <w:szCs w:val="22"/>
                <w:shd w:val="clear" w:color="auto" w:fill="E6E6E6"/>
              </w:rPr>
            </w:pPr>
            <w:r>
              <w:rPr>
                <w:rFonts w:ascii="Arial" w:hAnsi="Arial" w:cs="Arial"/>
                <w:color w:val="000000"/>
                <w:sz w:val="22"/>
                <w:szCs w:val="22"/>
                <w:shd w:val="clear" w:color="auto" w:fill="E6E6E6"/>
              </w:rPr>
              <w:t xml:space="preserve">5, </w:t>
            </w:r>
          </w:p>
          <w:p w:rsidR="006D2DE8" w:rsidRDefault="006D2DE8" w:rsidP="006D2DE8">
            <w:pPr>
              <w:rPr>
                <w:rFonts w:ascii="Arial" w:hAnsi="Arial" w:cs="Arial"/>
                <w:color w:val="000000"/>
                <w:sz w:val="22"/>
                <w:szCs w:val="22"/>
                <w:shd w:val="clear" w:color="auto" w:fill="E6E6E6"/>
              </w:rPr>
            </w:pPr>
            <w:r>
              <w:rPr>
                <w:rFonts w:ascii="Arial" w:hAnsi="Arial" w:cs="Arial"/>
                <w:color w:val="000000"/>
                <w:sz w:val="22"/>
                <w:szCs w:val="22"/>
                <w:shd w:val="clear" w:color="auto" w:fill="E6E6E6"/>
              </w:rPr>
              <w:t xml:space="preserve">7, </w:t>
            </w:r>
          </w:p>
          <w:p w:rsidR="00304F0A" w:rsidRPr="00B957E3" w:rsidRDefault="006D2DE8" w:rsidP="006D2DE8">
            <w:pPr>
              <w:rPr>
                <w:rFonts w:ascii="Arial" w:hAnsi="Arial" w:cs="Arial"/>
                <w:b/>
              </w:rPr>
            </w:pPr>
            <w:r>
              <w:rPr>
                <w:rFonts w:ascii="Arial" w:hAnsi="Arial" w:cs="Arial"/>
                <w:color w:val="000000"/>
                <w:sz w:val="22"/>
                <w:szCs w:val="22"/>
                <w:shd w:val="clear" w:color="auto" w:fill="E6E6E6"/>
              </w:rPr>
              <w:t>10</w:t>
            </w:r>
          </w:p>
        </w:tc>
      </w:tr>
    </w:tbl>
    <w:p w:rsidR="00304F0A" w:rsidRPr="00B957E3" w:rsidRDefault="00304F0A" w:rsidP="00304F0A">
      <w:pPr>
        <w:rPr>
          <w:rFonts w:ascii="Arial" w:hAnsi="Arial" w:cs="Arial"/>
          <w:sz w:val="22"/>
          <w:szCs w:val="22"/>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4536"/>
        <w:gridCol w:w="7791"/>
      </w:tblGrid>
      <w:tr w:rsidR="00304F0A" w:rsidRPr="00B957E3" w:rsidTr="00102712">
        <w:trPr>
          <w:trHeight w:val="567"/>
        </w:trPr>
        <w:tc>
          <w:tcPr>
            <w:tcW w:w="1533" w:type="dxa"/>
            <w:shd w:val="clear" w:color="auto" w:fill="E6E6E6"/>
            <w:vAlign w:val="center"/>
          </w:tcPr>
          <w:p w:rsidR="00304F0A" w:rsidRPr="00B957E3" w:rsidRDefault="00304F0A" w:rsidP="00102712">
            <w:pPr>
              <w:jc w:val="center"/>
              <w:rPr>
                <w:rFonts w:ascii="Arial" w:hAnsi="Arial" w:cs="Arial"/>
              </w:rPr>
            </w:pPr>
            <w:r w:rsidRPr="00B957E3">
              <w:rPr>
                <w:rFonts w:ascii="Arial" w:hAnsi="Arial" w:cs="Arial"/>
                <w:sz w:val="22"/>
                <w:szCs w:val="22"/>
              </w:rPr>
              <w:t>Date</w:t>
            </w:r>
          </w:p>
        </w:tc>
        <w:tc>
          <w:tcPr>
            <w:tcW w:w="4536" w:type="dxa"/>
            <w:shd w:val="clear" w:color="auto" w:fill="E6E6E6"/>
            <w:vAlign w:val="center"/>
          </w:tcPr>
          <w:p w:rsidR="00304F0A" w:rsidRPr="00B957E3" w:rsidRDefault="00304F0A" w:rsidP="00102712">
            <w:pPr>
              <w:jc w:val="center"/>
              <w:rPr>
                <w:rFonts w:ascii="Arial" w:hAnsi="Arial" w:cs="Arial"/>
              </w:rPr>
            </w:pPr>
            <w:r w:rsidRPr="00B957E3">
              <w:rPr>
                <w:rFonts w:ascii="Arial" w:hAnsi="Arial" w:cs="Arial"/>
                <w:sz w:val="22"/>
                <w:szCs w:val="22"/>
              </w:rPr>
              <w:t>CPD Activity</w:t>
            </w:r>
          </w:p>
        </w:tc>
        <w:tc>
          <w:tcPr>
            <w:tcW w:w="7791" w:type="dxa"/>
            <w:shd w:val="clear" w:color="auto" w:fill="E6E6E6"/>
            <w:vAlign w:val="center"/>
          </w:tcPr>
          <w:p w:rsidR="00304F0A" w:rsidRPr="00B957E3" w:rsidRDefault="00304F0A" w:rsidP="00102712">
            <w:pPr>
              <w:jc w:val="center"/>
              <w:rPr>
                <w:rFonts w:ascii="Arial" w:hAnsi="Arial" w:cs="Arial"/>
              </w:rPr>
            </w:pPr>
            <w:r w:rsidRPr="00B957E3">
              <w:rPr>
                <w:rFonts w:ascii="Arial" w:hAnsi="Arial" w:cs="Arial"/>
                <w:sz w:val="22"/>
                <w:szCs w:val="22"/>
              </w:rPr>
              <w:t>Evaluation</w:t>
            </w:r>
          </w:p>
        </w:tc>
      </w:tr>
      <w:tr w:rsidR="00304F0A" w:rsidRPr="00B957E3" w:rsidTr="00102712">
        <w:trPr>
          <w:trHeight w:val="567"/>
        </w:trPr>
        <w:tc>
          <w:tcPr>
            <w:tcW w:w="1533" w:type="dxa"/>
            <w:vAlign w:val="center"/>
          </w:tcPr>
          <w:p w:rsidR="00304F0A" w:rsidRPr="00B957E3" w:rsidRDefault="00434147" w:rsidP="00102712">
            <w:pPr>
              <w:jc w:val="center"/>
              <w:rPr>
                <w:rFonts w:ascii="Arial" w:hAnsi="Arial" w:cs="Arial"/>
              </w:rPr>
            </w:pPr>
            <w:r>
              <w:rPr>
                <w:rFonts w:ascii="Arial" w:hAnsi="Arial" w:cs="Arial"/>
              </w:rPr>
              <w:t>20/04/2012</w:t>
            </w:r>
          </w:p>
        </w:tc>
        <w:tc>
          <w:tcPr>
            <w:tcW w:w="4536" w:type="dxa"/>
            <w:vAlign w:val="center"/>
          </w:tcPr>
          <w:p w:rsidR="00304F0A" w:rsidRPr="00B957E3" w:rsidRDefault="00304F0A" w:rsidP="00102712">
            <w:pPr>
              <w:rPr>
                <w:rFonts w:ascii="Arial" w:hAnsi="Arial" w:cs="Arial"/>
              </w:rPr>
            </w:pPr>
            <w:r w:rsidRPr="00B957E3">
              <w:rPr>
                <w:rFonts w:ascii="Arial" w:hAnsi="Arial" w:cs="Arial"/>
                <w:sz w:val="22"/>
                <w:szCs w:val="22"/>
              </w:rPr>
              <w:t>To achieve this objective I will:</w:t>
            </w:r>
          </w:p>
          <w:p w:rsidR="00B55AD9" w:rsidRPr="00B957E3" w:rsidRDefault="00B55AD9" w:rsidP="00102712">
            <w:pPr>
              <w:rPr>
                <w:rFonts w:ascii="Arial" w:hAnsi="Arial" w:cs="Arial"/>
              </w:rPr>
            </w:pPr>
          </w:p>
          <w:p w:rsidR="00102712" w:rsidRPr="008336F4" w:rsidRDefault="00BE536C" w:rsidP="00102712">
            <w:pPr>
              <w:pStyle w:val="ListParagraph"/>
              <w:numPr>
                <w:ilvl w:val="0"/>
                <w:numId w:val="5"/>
              </w:numPr>
              <w:ind w:left="317" w:hanging="284"/>
              <w:rPr>
                <w:rFonts w:ascii="Arial" w:hAnsi="Arial" w:cs="Arial"/>
              </w:rPr>
            </w:pPr>
            <w:r w:rsidRPr="00B957E3">
              <w:rPr>
                <w:rFonts w:ascii="Arial" w:hAnsi="Arial" w:cs="Arial"/>
                <w:sz w:val="22"/>
                <w:szCs w:val="22"/>
              </w:rPr>
              <w:t>Research current inf</w:t>
            </w:r>
            <w:r w:rsidR="005657E1" w:rsidRPr="00B957E3">
              <w:rPr>
                <w:rFonts w:ascii="Arial" w:hAnsi="Arial" w:cs="Arial"/>
                <w:sz w:val="22"/>
                <w:szCs w:val="22"/>
              </w:rPr>
              <w:t xml:space="preserve">ormation </w:t>
            </w:r>
            <w:r w:rsidR="00102712" w:rsidRPr="00B957E3">
              <w:rPr>
                <w:rFonts w:ascii="Arial" w:hAnsi="Arial" w:cs="Arial"/>
                <w:sz w:val="22"/>
                <w:szCs w:val="22"/>
              </w:rPr>
              <w:t xml:space="preserve">along with hospital protocols </w:t>
            </w:r>
            <w:r w:rsidR="005657E1" w:rsidRPr="00B957E3">
              <w:rPr>
                <w:rFonts w:ascii="Arial" w:hAnsi="Arial" w:cs="Arial"/>
                <w:sz w:val="22"/>
                <w:szCs w:val="22"/>
              </w:rPr>
              <w:t>regarding the roles and responsibilities of nurses with alternat</w:t>
            </w:r>
            <w:r w:rsidR="00102712" w:rsidRPr="00B957E3">
              <w:rPr>
                <w:rFonts w:ascii="Arial" w:hAnsi="Arial" w:cs="Arial"/>
                <w:sz w:val="22"/>
                <w:szCs w:val="22"/>
              </w:rPr>
              <w:t>e qualifications.</w:t>
            </w:r>
          </w:p>
          <w:p w:rsidR="008336F4" w:rsidRPr="00B957E3" w:rsidRDefault="008336F4" w:rsidP="008336F4">
            <w:pPr>
              <w:pStyle w:val="ListParagraph"/>
              <w:ind w:left="317"/>
              <w:rPr>
                <w:rFonts w:ascii="Arial" w:hAnsi="Arial" w:cs="Arial"/>
              </w:rPr>
            </w:pPr>
          </w:p>
          <w:p w:rsidR="00304F0A" w:rsidRPr="008336F4" w:rsidRDefault="00102712" w:rsidP="00102712">
            <w:pPr>
              <w:pStyle w:val="ListParagraph"/>
              <w:numPr>
                <w:ilvl w:val="0"/>
                <w:numId w:val="5"/>
              </w:numPr>
              <w:ind w:left="317" w:hanging="284"/>
              <w:rPr>
                <w:rFonts w:ascii="Arial" w:hAnsi="Arial" w:cs="Arial"/>
              </w:rPr>
            </w:pPr>
            <w:r w:rsidRPr="00B957E3">
              <w:rPr>
                <w:rFonts w:ascii="Arial" w:hAnsi="Arial" w:cs="Arial"/>
                <w:sz w:val="22"/>
                <w:szCs w:val="22"/>
              </w:rPr>
              <w:t>O</w:t>
            </w:r>
            <w:r w:rsidR="001B5B67" w:rsidRPr="00B957E3">
              <w:rPr>
                <w:rFonts w:ascii="Arial" w:hAnsi="Arial" w:cs="Arial"/>
                <w:sz w:val="22"/>
                <w:szCs w:val="22"/>
              </w:rPr>
              <w:t xml:space="preserve">bserve </w:t>
            </w:r>
            <w:r w:rsidRPr="00B957E3">
              <w:rPr>
                <w:rFonts w:ascii="Arial" w:hAnsi="Arial" w:cs="Arial"/>
                <w:sz w:val="22"/>
                <w:szCs w:val="22"/>
              </w:rPr>
              <w:t>the nurses in their workplace and take note of how they go about their day and how they interact with their patients and fellow staff.</w:t>
            </w:r>
          </w:p>
          <w:p w:rsidR="008336F4" w:rsidRPr="008336F4" w:rsidRDefault="008336F4" w:rsidP="008336F4">
            <w:pPr>
              <w:rPr>
                <w:rFonts w:ascii="Arial" w:hAnsi="Arial" w:cs="Arial"/>
              </w:rPr>
            </w:pPr>
          </w:p>
          <w:p w:rsidR="00102712" w:rsidRPr="00B957E3" w:rsidRDefault="00102712" w:rsidP="00102712">
            <w:pPr>
              <w:pStyle w:val="ListParagraph"/>
              <w:numPr>
                <w:ilvl w:val="0"/>
                <w:numId w:val="5"/>
              </w:numPr>
              <w:ind w:left="317" w:hanging="284"/>
              <w:rPr>
                <w:rFonts w:ascii="Arial" w:hAnsi="Arial" w:cs="Arial"/>
              </w:rPr>
            </w:pPr>
            <w:r w:rsidRPr="00B957E3">
              <w:rPr>
                <w:rFonts w:ascii="Arial" w:hAnsi="Arial" w:cs="Arial"/>
                <w:sz w:val="22"/>
                <w:szCs w:val="22"/>
              </w:rPr>
              <w:t>Ask the nurses themselves about the responsibilities they have at the hospital and what they do throughout their day.</w:t>
            </w:r>
          </w:p>
          <w:p w:rsidR="00304F0A" w:rsidRPr="00B957E3" w:rsidRDefault="00304F0A" w:rsidP="00102712">
            <w:pPr>
              <w:rPr>
                <w:rFonts w:ascii="Arial" w:hAnsi="Arial" w:cs="Arial"/>
              </w:rPr>
            </w:pPr>
          </w:p>
        </w:tc>
        <w:tc>
          <w:tcPr>
            <w:tcW w:w="7791" w:type="dxa"/>
            <w:vAlign w:val="center"/>
          </w:tcPr>
          <w:p w:rsidR="00304F0A" w:rsidRDefault="00434147" w:rsidP="00434147">
            <w:pPr>
              <w:pStyle w:val="ListParagraph"/>
              <w:numPr>
                <w:ilvl w:val="0"/>
                <w:numId w:val="5"/>
              </w:numPr>
              <w:ind w:left="459"/>
              <w:rPr>
                <w:rFonts w:ascii="Arial" w:hAnsi="Arial" w:cs="Arial"/>
              </w:rPr>
            </w:pPr>
            <w:r>
              <w:rPr>
                <w:rFonts w:ascii="Arial" w:hAnsi="Arial" w:cs="Arial"/>
              </w:rPr>
              <w:t>Asking a Nurse Unit Manager (NUM) or Assistant Nurse Unit Manager (ANUM) proved most beneficial for me in understanding the different roles and responsibilities of all nursing staff. A NUM or ANUM is a very useful resource to use on the ward as it is there job to know what everyone needs to be doing and who is doing it.</w:t>
            </w:r>
          </w:p>
          <w:p w:rsidR="00434147" w:rsidRDefault="00434147" w:rsidP="00434147">
            <w:pPr>
              <w:pStyle w:val="ListParagraph"/>
              <w:ind w:left="459"/>
              <w:rPr>
                <w:rFonts w:ascii="Arial" w:hAnsi="Arial" w:cs="Arial"/>
              </w:rPr>
            </w:pPr>
          </w:p>
          <w:p w:rsidR="00434147" w:rsidRDefault="00434147" w:rsidP="00434147">
            <w:pPr>
              <w:pStyle w:val="ListParagraph"/>
              <w:numPr>
                <w:ilvl w:val="0"/>
                <w:numId w:val="5"/>
              </w:numPr>
              <w:ind w:left="459"/>
              <w:rPr>
                <w:rFonts w:ascii="Arial" w:hAnsi="Arial" w:cs="Arial"/>
              </w:rPr>
            </w:pPr>
            <w:r>
              <w:rPr>
                <w:rFonts w:ascii="Arial" w:hAnsi="Arial" w:cs="Arial"/>
              </w:rPr>
              <w:t>An ANUM or NUM is a very important role in the hierarchy of nursing staff, not only are they in charge of the current staff on each shift and what is happening but they are approachable and willing to help all staff and students with any questions they may have.</w:t>
            </w:r>
          </w:p>
          <w:p w:rsidR="00434147" w:rsidRPr="00434147" w:rsidRDefault="00434147" w:rsidP="00434147">
            <w:pPr>
              <w:rPr>
                <w:rFonts w:ascii="Arial" w:hAnsi="Arial" w:cs="Arial"/>
              </w:rPr>
            </w:pPr>
          </w:p>
          <w:p w:rsidR="00434147" w:rsidRDefault="00434147" w:rsidP="00434147">
            <w:pPr>
              <w:pStyle w:val="ListParagraph"/>
              <w:numPr>
                <w:ilvl w:val="0"/>
                <w:numId w:val="5"/>
              </w:numPr>
              <w:ind w:left="459"/>
              <w:rPr>
                <w:rFonts w:ascii="Arial" w:hAnsi="Arial" w:cs="Arial"/>
              </w:rPr>
            </w:pPr>
            <w:r>
              <w:rPr>
                <w:rFonts w:ascii="Arial" w:hAnsi="Arial" w:cs="Arial"/>
              </w:rPr>
              <w:t>Asking Enrolled (EN) and Registered (RN) nurses about what they believe their roles and responsibilities are on the ward was also a great plan as they were all aware of what they could and couldn’t do and were aware of who was available to help them when they needed assistance.</w:t>
            </w:r>
          </w:p>
          <w:p w:rsidR="00434147" w:rsidRPr="00434147" w:rsidRDefault="00434147" w:rsidP="00434147">
            <w:pPr>
              <w:rPr>
                <w:rFonts w:ascii="Arial" w:hAnsi="Arial" w:cs="Arial"/>
              </w:rPr>
            </w:pPr>
          </w:p>
          <w:p w:rsidR="00434147" w:rsidRPr="008336F4" w:rsidRDefault="00434147" w:rsidP="00434147">
            <w:pPr>
              <w:pStyle w:val="ListParagraph"/>
              <w:numPr>
                <w:ilvl w:val="0"/>
                <w:numId w:val="5"/>
              </w:numPr>
              <w:ind w:left="459"/>
              <w:rPr>
                <w:rFonts w:ascii="Arial" w:hAnsi="Arial" w:cs="Arial"/>
              </w:rPr>
            </w:pPr>
            <w:r>
              <w:rPr>
                <w:rFonts w:ascii="Arial" w:hAnsi="Arial" w:cs="Arial"/>
              </w:rPr>
              <w:t xml:space="preserve">According to researchable information each form of nurse (EN or RN </w:t>
            </w:r>
            <w:proofErr w:type="gramStart"/>
            <w:r>
              <w:rPr>
                <w:rFonts w:ascii="Arial" w:hAnsi="Arial" w:cs="Arial"/>
              </w:rPr>
              <w:t>ect</w:t>
            </w:r>
            <w:proofErr w:type="gramEnd"/>
            <w:r>
              <w:rPr>
                <w:rFonts w:ascii="Arial" w:hAnsi="Arial" w:cs="Arial"/>
              </w:rPr>
              <w:t xml:space="preserve">) has a criteria that should be met and within that criteria there are certain responsibilities for each nurse. There </w:t>
            </w:r>
            <w:r w:rsidR="00B21B27">
              <w:rPr>
                <w:rFonts w:ascii="Arial" w:hAnsi="Arial" w:cs="Arial"/>
              </w:rPr>
              <w:t>are endless amounts</w:t>
            </w:r>
            <w:r>
              <w:rPr>
                <w:rFonts w:ascii="Arial" w:hAnsi="Arial" w:cs="Arial"/>
              </w:rPr>
              <w:t xml:space="preserve"> of information available on this topic and I found it all very useful.</w:t>
            </w:r>
          </w:p>
        </w:tc>
      </w:tr>
    </w:tbl>
    <w:p w:rsidR="00975CA9" w:rsidRPr="00B957E3" w:rsidRDefault="00975CA9" w:rsidP="00304F0A">
      <w:pPr>
        <w:rPr>
          <w:rFonts w:ascii="Arial" w:hAnsi="Arial" w:cs="Arial"/>
          <w:sz w:val="22"/>
          <w:szCs w:val="22"/>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9355"/>
        <w:gridCol w:w="2972"/>
      </w:tblGrid>
      <w:tr w:rsidR="00304F0A" w:rsidRPr="00B957E3" w:rsidTr="00102712">
        <w:trPr>
          <w:trHeight w:val="567"/>
        </w:trPr>
        <w:tc>
          <w:tcPr>
            <w:tcW w:w="1533" w:type="dxa"/>
            <w:shd w:val="clear" w:color="auto" w:fill="D9D9D9"/>
            <w:vAlign w:val="center"/>
          </w:tcPr>
          <w:p w:rsidR="00304F0A" w:rsidRPr="00B957E3" w:rsidRDefault="00304F0A" w:rsidP="00102712">
            <w:pPr>
              <w:rPr>
                <w:rFonts w:ascii="Arial" w:hAnsi="Arial" w:cs="Arial"/>
                <w:b/>
              </w:rPr>
            </w:pPr>
            <w:r w:rsidRPr="00B957E3">
              <w:rPr>
                <w:rFonts w:ascii="Arial" w:hAnsi="Arial" w:cs="Arial"/>
                <w:b/>
                <w:sz w:val="22"/>
                <w:szCs w:val="22"/>
              </w:rPr>
              <w:t>Objective 4</w:t>
            </w:r>
          </w:p>
        </w:tc>
        <w:tc>
          <w:tcPr>
            <w:tcW w:w="9355" w:type="dxa"/>
            <w:shd w:val="clear" w:color="auto" w:fill="D9D9D9"/>
            <w:vAlign w:val="center"/>
          </w:tcPr>
          <w:p w:rsidR="00304F0A" w:rsidRPr="00B957E3" w:rsidRDefault="00B56AA7" w:rsidP="00102712">
            <w:pPr>
              <w:rPr>
                <w:rFonts w:ascii="Arial" w:hAnsi="Arial" w:cs="Arial"/>
                <w:b/>
              </w:rPr>
            </w:pPr>
            <w:r w:rsidRPr="00B957E3">
              <w:rPr>
                <w:rFonts w:ascii="Arial" w:hAnsi="Arial" w:cs="Arial"/>
                <w:b/>
                <w:sz w:val="22"/>
                <w:szCs w:val="22"/>
              </w:rPr>
              <w:t>Discuss the importance of aseptic technique in an acute setting.</w:t>
            </w:r>
          </w:p>
        </w:tc>
        <w:tc>
          <w:tcPr>
            <w:tcW w:w="2972" w:type="dxa"/>
            <w:shd w:val="clear" w:color="auto" w:fill="D9D9D9"/>
            <w:vAlign w:val="center"/>
          </w:tcPr>
          <w:p w:rsidR="006D2DE8" w:rsidRDefault="006D2DE8" w:rsidP="006D2DE8">
            <w:pPr>
              <w:rPr>
                <w:rFonts w:ascii="Arial" w:hAnsi="Arial" w:cs="Arial"/>
                <w:color w:val="000000"/>
                <w:sz w:val="22"/>
                <w:szCs w:val="22"/>
                <w:shd w:val="clear" w:color="auto" w:fill="E6E6E6"/>
              </w:rPr>
            </w:pPr>
            <w:r w:rsidRPr="00B957E3">
              <w:rPr>
                <w:rFonts w:ascii="Arial" w:hAnsi="Arial" w:cs="Arial"/>
                <w:color w:val="000000"/>
                <w:sz w:val="22"/>
                <w:szCs w:val="22"/>
                <w:shd w:val="clear" w:color="auto" w:fill="E6E6E6"/>
              </w:rPr>
              <w:t xml:space="preserve">1.1, </w:t>
            </w:r>
          </w:p>
          <w:p w:rsidR="00304F0A" w:rsidRPr="00B957E3" w:rsidRDefault="006D2DE8" w:rsidP="006D2DE8">
            <w:pPr>
              <w:rPr>
                <w:rFonts w:ascii="Arial" w:hAnsi="Arial" w:cs="Arial"/>
                <w:b/>
              </w:rPr>
            </w:pPr>
            <w:r w:rsidRPr="00B957E3">
              <w:rPr>
                <w:rFonts w:ascii="Arial" w:hAnsi="Arial" w:cs="Arial"/>
                <w:color w:val="000000"/>
                <w:sz w:val="22"/>
                <w:szCs w:val="22"/>
                <w:shd w:val="clear" w:color="auto" w:fill="E6E6E6"/>
              </w:rPr>
              <w:t>2.3, 2.5, 3.2</w:t>
            </w:r>
          </w:p>
        </w:tc>
      </w:tr>
    </w:tbl>
    <w:p w:rsidR="00304F0A" w:rsidRPr="00B957E3" w:rsidRDefault="00304F0A" w:rsidP="00304F0A">
      <w:pPr>
        <w:rPr>
          <w:rFonts w:ascii="Arial" w:hAnsi="Arial" w:cs="Arial"/>
          <w:sz w:val="22"/>
          <w:szCs w:val="22"/>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4536"/>
        <w:gridCol w:w="7791"/>
      </w:tblGrid>
      <w:tr w:rsidR="00304F0A" w:rsidRPr="00B957E3" w:rsidTr="00102712">
        <w:trPr>
          <w:trHeight w:val="567"/>
        </w:trPr>
        <w:tc>
          <w:tcPr>
            <w:tcW w:w="1533" w:type="dxa"/>
            <w:shd w:val="clear" w:color="auto" w:fill="E6E6E6"/>
            <w:vAlign w:val="center"/>
          </w:tcPr>
          <w:p w:rsidR="00304F0A" w:rsidRPr="00B957E3" w:rsidRDefault="00304F0A" w:rsidP="00102712">
            <w:pPr>
              <w:jc w:val="center"/>
              <w:rPr>
                <w:rFonts w:ascii="Arial" w:hAnsi="Arial" w:cs="Arial"/>
              </w:rPr>
            </w:pPr>
            <w:r w:rsidRPr="00B957E3">
              <w:rPr>
                <w:rFonts w:ascii="Arial" w:hAnsi="Arial" w:cs="Arial"/>
                <w:sz w:val="22"/>
                <w:szCs w:val="22"/>
              </w:rPr>
              <w:t>Date</w:t>
            </w:r>
          </w:p>
        </w:tc>
        <w:tc>
          <w:tcPr>
            <w:tcW w:w="4536" w:type="dxa"/>
            <w:shd w:val="clear" w:color="auto" w:fill="E6E6E6"/>
            <w:vAlign w:val="center"/>
          </w:tcPr>
          <w:p w:rsidR="00304F0A" w:rsidRPr="00B957E3" w:rsidRDefault="00304F0A" w:rsidP="00102712">
            <w:pPr>
              <w:jc w:val="center"/>
              <w:rPr>
                <w:rFonts w:ascii="Arial" w:hAnsi="Arial" w:cs="Arial"/>
              </w:rPr>
            </w:pPr>
            <w:r w:rsidRPr="00B957E3">
              <w:rPr>
                <w:rFonts w:ascii="Arial" w:hAnsi="Arial" w:cs="Arial"/>
                <w:sz w:val="22"/>
                <w:szCs w:val="22"/>
              </w:rPr>
              <w:t>CPD Activity</w:t>
            </w:r>
          </w:p>
        </w:tc>
        <w:tc>
          <w:tcPr>
            <w:tcW w:w="7791" w:type="dxa"/>
            <w:shd w:val="clear" w:color="auto" w:fill="E6E6E6"/>
            <w:vAlign w:val="center"/>
          </w:tcPr>
          <w:p w:rsidR="00304F0A" w:rsidRPr="00B957E3" w:rsidRDefault="00304F0A" w:rsidP="00102712">
            <w:pPr>
              <w:jc w:val="center"/>
              <w:rPr>
                <w:rFonts w:ascii="Arial" w:hAnsi="Arial" w:cs="Arial"/>
              </w:rPr>
            </w:pPr>
            <w:r w:rsidRPr="00B957E3">
              <w:rPr>
                <w:rFonts w:ascii="Arial" w:hAnsi="Arial" w:cs="Arial"/>
                <w:sz w:val="22"/>
                <w:szCs w:val="22"/>
              </w:rPr>
              <w:t>Evaluation</w:t>
            </w:r>
          </w:p>
        </w:tc>
      </w:tr>
      <w:tr w:rsidR="00304F0A" w:rsidRPr="00B957E3" w:rsidTr="00102712">
        <w:trPr>
          <w:trHeight w:val="567"/>
        </w:trPr>
        <w:tc>
          <w:tcPr>
            <w:tcW w:w="1533" w:type="dxa"/>
            <w:vAlign w:val="center"/>
          </w:tcPr>
          <w:p w:rsidR="00434147" w:rsidRDefault="00434147" w:rsidP="00102712">
            <w:pPr>
              <w:jc w:val="center"/>
              <w:rPr>
                <w:rFonts w:ascii="Arial" w:hAnsi="Arial" w:cs="Arial"/>
              </w:rPr>
            </w:pPr>
          </w:p>
          <w:p w:rsidR="00434147" w:rsidRDefault="00434147" w:rsidP="00102712">
            <w:pPr>
              <w:jc w:val="center"/>
              <w:rPr>
                <w:rFonts w:ascii="Arial" w:hAnsi="Arial" w:cs="Arial"/>
              </w:rPr>
            </w:pPr>
          </w:p>
          <w:p w:rsidR="00434147" w:rsidRDefault="00434147" w:rsidP="00102712">
            <w:pPr>
              <w:jc w:val="center"/>
              <w:rPr>
                <w:rFonts w:ascii="Arial" w:hAnsi="Arial" w:cs="Arial"/>
              </w:rPr>
            </w:pPr>
          </w:p>
          <w:p w:rsidR="00434147" w:rsidRDefault="00434147" w:rsidP="00102712">
            <w:pPr>
              <w:jc w:val="center"/>
              <w:rPr>
                <w:rFonts w:ascii="Arial" w:hAnsi="Arial" w:cs="Arial"/>
              </w:rPr>
            </w:pPr>
          </w:p>
          <w:p w:rsidR="00434147" w:rsidRDefault="00434147" w:rsidP="00102712">
            <w:pPr>
              <w:jc w:val="center"/>
              <w:rPr>
                <w:rFonts w:ascii="Arial" w:hAnsi="Arial" w:cs="Arial"/>
              </w:rPr>
            </w:pPr>
          </w:p>
          <w:p w:rsidR="00434147" w:rsidRDefault="00434147" w:rsidP="00102712">
            <w:pPr>
              <w:jc w:val="center"/>
              <w:rPr>
                <w:rFonts w:ascii="Arial" w:hAnsi="Arial" w:cs="Arial"/>
              </w:rPr>
            </w:pPr>
          </w:p>
          <w:p w:rsidR="00304F0A" w:rsidRPr="00B957E3" w:rsidRDefault="00434147" w:rsidP="00102712">
            <w:pPr>
              <w:jc w:val="center"/>
              <w:rPr>
                <w:rFonts w:ascii="Arial" w:hAnsi="Arial" w:cs="Arial"/>
              </w:rPr>
            </w:pPr>
            <w:r>
              <w:rPr>
                <w:rFonts w:ascii="Arial" w:hAnsi="Arial" w:cs="Arial"/>
              </w:rPr>
              <w:t>20/04/2012</w:t>
            </w:r>
          </w:p>
        </w:tc>
        <w:tc>
          <w:tcPr>
            <w:tcW w:w="4536" w:type="dxa"/>
            <w:vAlign w:val="center"/>
          </w:tcPr>
          <w:p w:rsidR="00304F0A" w:rsidRDefault="00304F0A" w:rsidP="00102712">
            <w:pPr>
              <w:rPr>
                <w:rFonts w:ascii="Arial" w:hAnsi="Arial" w:cs="Arial"/>
              </w:rPr>
            </w:pPr>
            <w:r w:rsidRPr="00B957E3">
              <w:rPr>
                <w:rFonts w:ascii="Arial" w:hAnsi="Arial" w:cs="Arial"/>
                <w:sz w:val="22"/>
                <w:szCs w:val="22"/>
              </w:rPr>
              <w:t>To achieve this objective I will:</w:t>
            </w:r>
          </w:p>
          <w:p w:rsidR="00AE1129" w:rsidRPr="00B957E3" w:rsidRDefault="00AE1129" w:rsidP="00102712">
            <w:pPr>
              <w:rPr>
                <w:rFonts w:ascii="Arial" w:hAnsi="Arial" w:cs="Arial"/>
              </w:rPr>
            </w:pPr>
          </w:p>
          <w:p w:rsidR="00304F0A" w:rsidRPr="008336F4" w:rsidRDefault="00B56AA7" w:rsidP="00850910">
            <w:pPr>
              <w:pStyle w:val="ListParagraph"/>
              <w:numPr>
                <w:ilvl w:val="0"/>
                <w:numId w:val="5"/>
              </w:numPr>
              <w:ind w:left="317" w:hanging="284"/>
              <w:rPr>
                <w:rFonts w:ascii="Arial" w:hAnsi="Arial" w:cs="Arial"/>
              </w:rPr>
            </w:pPr>
            <w:r w:rsidRPr="00850910">
              <w:rPr>
                <w:rFonts w:ascii="Arial" w:hAnsi="Arial" w:cs="Arial"/>
                <w:sz w:val="22"/>
                <w:szCs w:val="22"/>
              </w:rPr>
              <w:t xml:space="preserve">Research current evidence that proves the importance of </w:t>
            </w:r>
            <w:r w:rsidR="00BE536C" w:rsidRPr="00850910">
              <w:rPr>
                <w:rFonts w:ascii="Arial" w:hAnsi="Arial" w:cs="Arial"/>
                <w:sz w:val="22"/>
                <w:szCs w:val="22"/>
              </w:rPr>
              <w:t>maintaining an aseptic technique in an acute setting</w:t>
            </w:r>
          </w:p>
          <w:p w:rsidR="008336F4" w:rsidRPr="008336F4" w:rsidRDefault="008336F4" w:rsidP="008336F4">
            <w:pPr>
              <w:ind w:left="33"/>
              <w:rPr>
                <w:rFonts w:ascii="Arial" w:hAnsi="Arial" w:cs="Arial"/>
              </w:rPr>
            </w:pPr>
          </w:p>
          <w:p w:rsidR="00850910" w:rsidRPr="008336F4" w:rsidRDefault="00850910" w:rsidP="00850910">
            <w:pPr>
              <w:pStyle w:val="ListParagraph"/>
              <w:numPr>
                <w:ilvl w:val="0"/>
                <w:numId w:val="5"/>
              </w:numPr>
              <w:ind w:left="317" w:hanging="284"/>
              <w:rPr>
                <w:rFonts w:ascii="Arial" w:hAnsi="Arial" w:cs="Arial"/>
              </w:rPr>
            </w:pPr>
            <w:r>
              <w:rPr>
                <w:rFonts w:ascii="Arial" w:hAnsi="Arial" w:cs="Arial"/>
                <w:sz w:val="22"/>
                <w:szCs w:val="22"/>
              </w:rPr>
              <w:t>Research the consequences of compromising an aseptic technique</w:t>
            </w:r>
          </w:p>
          <w:p w:rsidR="008336F4" w:rsidRPr="008336F4" w:rsidRDefault="008336F4" w:rsidP="008336F4">
            <w:pPr>
              <w:rPr>
                <w:rFonts w:ascii="Arial" w:hAnsi="Arial" w:cs="Arial"/>
              </w:rPr>
            </w:pPr>
          </w:p>
          <w:p w:rsidR="00850910" w:rsidRDefault="00850910" w:rsidP="00850910">
            <w:pPr>
              <w:pStyle w:val="ListParagraph"/>
              <w:numPr>
                <w:ilvl w:val="0"/>
                <w:numId w:val="5"/>
              </w:numPr>
              <w:ind w:left="317" w:hanging="284"/>
              <w:rPr>
                <w:rFonts w:ascii="Arial" w:hAnsi="Arial" w:cs="Arial"/>
              </w:rPr>
            </w:pPr>
            <w:r w:rsidRPr="008336F4">
              <w:rPr>
                <w:rFonts w:ascii="Arial" w:hAnsi="Arial" w:cs="Arial"/>
                <w:sz w:val="22"/>
                <w:szCs w:val="22"/>
              </w:rPr>
              <w:t>Observe nursing staff’s methods to maintaining and working around aseptic technique</w:t>
            </w:r>
          </w:p>
          <w:p w:rsidR="008336F4" w:rsidRPr="00434147" w:rsidRDefault="008336F4" w:rsidP="00434147">
            <w:pPr>
              <w:rPr>
                <w:rFonts w:ascii="Arial" w:hAnsi="Arial" w:cs="Arial"/>
              </w:rPr>
            </w:pPr>
          </w:p>
          <w:p w:rsidR="00304F0A" w:rsidRPr="00B957E3" w:rsidRDefault="00304F0A" w:rsidP="00102712">
            <w:pPr>
              <w:rPr>
                <w:rFonts w:ascii="Arial" w:hAnsi="Arial" w:cs="Arial"/>
              </w:rPr>
            </w:pPr>
          </w:p>
        </w:tc>
        <w:tc>
          <w:tcPr>
            <w:tcW w:w="7791" w:type="dxa"/>
            <w:vAlign w:val="center"/>
          </w:tcPr>
          <w:p w:rsidR="00304F0A" w:rsidRDefault="00D60005" w:rsidP="008336F4">
            <w:pPr>
              <w:pStyle w:val="ListParagraph"/>
              <w:numPr>
                <w:ilvl w:val="0"/>
                <w:numId w:val="5"/>
              </w:numPr>
              <w:ind w:left="459"/>
              <w:rPr>
                <w:rFonts w:ascii="Arial" w:hAnsi="Arial" w:cs="Arial"/>
              </w:rPr>
            </w:pPr>
            <w:r>
              <w:rPr>
                <w:rFonts w:ascii="Arial" w:hAnsi="Arial" w:cs="Arial"/>
              </w:rPr>
              <w:t>Each nurse has a different idea of what aseptic technique is and although it was interesting to observe what each nurse’s method was I think for future reference I will find it beneficial to my own conscience and the patients health to stick to the method of aseptic technique that we were taught in first year in our clinical labs. Not every qualified nurse sticks to aseptic technique and I see this as a potential problem for the integrity of a patient’s health.</w:t>
            </w:r>
          </w:p>
          <w:p w:rsidR="00D60005" w:rsidRDefault="00D60005" w:rsidP="00D60005">
            <w:pPr>
              <w:pStyle w:val="ListParagraph"/>
              <w:ind w:left="459"/>
              <w:rPr>
                <w:rFonts w:ascii="Arial" w:hAnsi="Arial" w:cs="Arial"/>
              </w:rPr>
            </w:pPr>
          </w:p>
          <w:p w:rsidR="00D60005" w:rsidRDefault="00434147" w:rsidP="008336F4">
            <w:pPr>
              <w:pStyle w:val="ListParagraph"/>
              <w:numPr>
                <w:ilvl w:val="0"/>
                <w:numId w:val="5"/>
              </w:numPr>
              <w:ind w:left="459"/>
              <w:rPr>
                <w:rFonts w:ascii="Arial" w:hAnsi="Arial" w:cs="Arial"/>
              </w:rPr>
            </w:pPr>
            <w:r>
              <w:rPr>
                <w:rFonts w:ascii="Arial" w:hAnsi="Arial" w:cs="Arial"/>
              </w:rPr>
              <w:t>Researching</w:t>
            </w:r>
            <w:r w:rsidR="00D60005">
              <w:rPr>
                <w:rFonts w:ascii="Arial" w:hAnsi="Arial" w:cs="Arial"/>
              </w:rPr>
              <w:t xml:space="preserve"> evidence demonstrating the importance of using and maintaining aseptic technique was interesting. I found it interesting to look at the statistics of how wound healing has improved since the introduction of aseptic and no touch techniques.</w:t>
            </w:r>
          </w:p>
          <w:p w:rsidR="00D60005" w:rsidRPr="00D60005" w:rsidRDefault="00D60005" w:rsidP="00D60005">
            <w:pPr>
              <w:pStyle w:val="ListParagraph"/>
              <w:rPr>
                <w:rFonts w:ascii="Arial" w:hAnsi="Arial" w:cs="Arial"/>
              </w:rPr>
            </w:pPr>
          </w:p>
          <w:p w:rsidR="00D60005" w:rsidRPr="00434147" w:rsidRDefault="00D60005" w:rsidP="00434147">
            <w:pPr>
              <w:pStyle w:val="ListParagraph"/>
              <w:numPr>
                <w:ilvl w:val="0"/>
                <w:numId w:val="5"/>
              </w:numPr>
              <w:ind w:left="459"/>
              <w:rPr>
                <w:rFonts w:ascii="Arial" w:hAnsi="Arial" w:cs="Arial"/>
              </w:rPr>
            </w:pPr>
            <w:r>
              <w:rPr>
                <w:rFonts w:ascii="Arial" w:hAnsi="Arial" w:cs="Arial"/>
              </w:rPr>
              <w:t xml:space="preserve">Researching the consequences of compromising an aseptic technique was just as easy as researching the importance of maintaining this technique. When an aseptic area becomes compromised it is important to start over from the beginning to ensure bugs are not being introduced to an already compromised wound which is being dressed or cleaned </w:t>
            </w:r>
            <w:proofErr w:type="gramStart"/>
            <w:r>
              <w:rPr>
                <w:rFonts w:ascii="Arial" w:hAnsi="Arial" w:cs="Arial"/>
              </w:rPr>
              <w:t>ect</w:t>
            </w:r>
            <w:proofErr w:type="gramEnd"/>
            <w:r>
              <w:rPr>
                <w:rFonts w:ascii="Arial" w:hAnsi="Arial" w:cs="Arial"/>
              </w:rPr>
              <w:t>.</w:t>
            </w:r>
          </w:p>
        </w:tc>
      </w:tr>
    </w:tbl>
    <w:p w:rsidR="00D61314" w:rsidRPr="00B957E3" w:rsidRDefault="00D61314">
      <w:pPr>
        <w:rPr>
          <w:rFonts w:ascii="Arial" w:hAnsi="Arial" w:cs="Arial"/>
          <w:sz w:val="22"/>
          <w:szCs w:val="22"/>
        </w:rPr>
      </w:pPr>
    </w:p>
    <w:sectPr w:rsidR="00D61314" w:rsidRPr="00B957E3" w:rsidSect="001539B5">
      <w:headerReference w:type="default" r:id="rId7"/>
      <w:pgSz w:w="15840" w:h="12240" w:orient="landscape"/>
      <w:pgMar w:top="1701" w:right="136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F3C" w:rsidRDefault="00C43F3C" w:rsidP="001539B5">
      <w:r>
        <w:separator/>
      </w:r>
    </w:p>
  </w:endnote>
  <w:endnote w:type="continuationSeparator" w:id="0">
    <w:p w:rsidR="00C43F3C" w:rsidRDefault="00C43F3C" w:rsidP="001539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F3C" w:rsidRDefault="00C43F3C" w:rsidP="001539B5">
      <w:r>
        <w:separator/>
      </w:r>
    </w:p>
  </w:footnote>
  <w:footnote w:type="continuationSeparator" w:id="0">
    <w:p w:rsidR="00C43F3C" w:rsidRDefault="00C43F3C" w:rsidP="001539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712" w:rsidRDefault="00102712">
    <w:pPr>
      <w:pStyle w:val="Default"/>
      <w:jc w:val="center"/>
      <w:rPr>
        <w:rFonts w:ascii="Arial Black" w:hAnsi="Arial Black"/>
      </w:rPr>
    </w:pPr>
    <w:r>
      <w:rPr>
        <w:rFonts w:ascii="Arial Black" w:hAnsi="Arial Black"/>
      </w:rPr>
      <w:t>Continuing Professional Development</w:t>
    </w:r>
  </w:p>
  <w:p w:rsidR="00102712" w:rsidRDefault="00102712">
    <w:pPr>
      <w:pStyle w:val="Default"/>
      <w:jc w:val="center"/>
      <w:rPr>
        <w:rFonts w:ascii="Arial Black" w:hAnsi="Arial Black"/>
        <w:sz w:val="36"/>
        <w:szCs w:val="36"/>
      </w:rPr>
    </w:pPr>
    <w:r>
      <w:rPr>
        <w:rFonts w:ascii="Arial Black" w:hAnsi="Arial Black"/>
        <w:sz w:val="36"/>
        <w:szCs w:val="36"/>
      </w:rPr>
      <w:t>Clinical Setting Objectives</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236"/>
    </w:tblGrid>
    <w:tr w:rsidR="00102712">
      <w:tc>
        <w:tcPr>
          <w:tcW w:w="216" w:type="dxa"/>
          <w:tcBorders>
            <w:top w:val="single" w:sz="8" w:space="0" w:color="000000"/>
            <w:bottom w:val="single" w:sz="8" w:space="0" w:color="000000"/>
          </w:tcBorders>
        </w:tcPr>
        <w:p w:rsidR="00102712" w:rsidRDefault="00102712">
          <w:pPr>
            <w:pStyle w:val="Default"/>
            <w:jc w:val="center"/>
            <w:rPr>
              <w:sz w:val="32"/>
              <w:szCs w:val="32"/>
            </w:rPr>
          </w:pPr>
          <w:r>
            <w:t xml:space="preserve"> </w:t>
          </w:r>
          <w:r>
            <w:rPr>
              <w:b/>
              <w:bCs/>
              <w:sz w:val="32"/>
              <w:szCs w:val="32"/>
            </w:rPr>
            <w:t xml:space="preserve">Continuing Professional Development </w:t>
          </w:r>
        </w:p>
        <w:p w:rsidR="00102712" w:rsidRDefault="00102712">
          <w:pPr>
            <w:pStyle w:val="Default"/>
            <w:jc w:val="center"/>
            <w:rPr>
              <w:sz w:val="32"/>
              <w:szCs w:val="32"/>
            </w:rPr>
          </w:pPr>
          <w:r>
            <w:rPr>
              <w:b/>
              <w:bCs/>
              <w:sz w:val="32"/>
              <w:szCs w:val="32"/>
            </w:rPr>
            <w:t xml:space="preserve">Evidence Record </w:t>
          </w:r>
        </w:p>
      </w:tc>
    </w:tr>
  </w:tbl>
  <w:p w:rsidR="00102712" w:rsidRDefault="00102712">
    <w:pPr>
      <w:pStyle w:val="Default"/>
      <w:rPr>
        <w:lang w:val="en-US"/>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236"/>
    </w:tblGrid>
    <w:tr w:rsidR="00102712">
      <w:tc>
        <w:tcPr>
          <w:tcW w:w="216" w:type="dxa"/>
          <w:tcBorders>
            <w:top w:val="single" w:sz="8" w:space="0" w:color="000000"/>
            <w:bottom w:val="single" w:sz="8" w:space="0" w:color="000000"/>
          </w:tcBorders>
        </w:tcPr>
        <w:p w:rsidR="00102712" w:rsidRDefault="00102712">
          <w:pPr>
            <w:pStyle w:val="Default"/>
            <w:jc w:val="center"/>
            <w:rPr>
              <w:sz w:val="32"/>
              <w:szCs w:val="32"/>
            </w:rPr>
          </w:pPr>
          <w:r>
            <w:t xml:space="preserve"> </w:t>
          </w:r>
          <w:r>
            <w:rPr>
              <w:b/>
              <w:bCs/>
              <w:sz w:val="32"/>
              <w:szCs w:val="32"/>
            </w:rPr>
            <w:t xml:space="preserve">Continuing Professional Development </w:t>
          </w:r>
        </w:p>
        <w:p w:rsidR="00102712" w:rsidRDefault="00102712">
          <w:pPr>
            <w:pStyle w:val="Default"/>
            <w:jc w:val="center"/>
            <w:rPr>
              <w:sz w:val="32"/>
              <w:szCs w:val="32"/>
            </w:rPr>
          </w:pPr>
          <w:r>
            <w:rPr>
              <w:b/>
              <w:bCs/>
              <w:sz w:val="32"/>
              <w:szCs w:val="32"/>
            </w:rPr>
            <w:t xml:space="preserve">Evidence Record </w:t>
          </w:r>
        </w:p>
      </w:tc>
    </w:tr>
  </w:tbl>
  <w:p w:rsidR="00102712" w:rsidRDefault="00102712">
    <w:pPr>
      <w:pStyle w:val="Default"/>
      <w:rPr>
        <w:lang w:val="en-US"/>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236"/>
    </w:tblGrid>
    <w:tr w:rsidR="00102712">
      <w:tc>
        <w:tcPr>
          <w:tcW w:w="216" w:type="dxa"/>
          <w:tcBorders>
            <w:top w:val="single" w:sz="8" w:space="0" w:color="000000"/>
            <w:bottom w:val="single" w:sz="8" w:space="0" w:color="000000"/>
          </w:tcBorders>
        </w:tcPr>
        <w:p w:rsidR="00102712" w:rsidRDefault="00102712">
          <w:pPr>
            <w:pStyle w:val="Default"/>
            <w:jc w:val="center"/>
            <w:rPr>
              <w:sz w:val="32"/>
              <w:szCs w:val="32"/>
            </w:rPr>
          </w:pPr>
          <w:r>
            <w:t xml:space="preserve"> </w:t>
          </w:r>
          <w:r>
            <w:rPr>
              <w:b/>
              <w:bCs/>
              <w:sz w:val="32"/>
              <w:szCs w:val="32"/>
            </w:rPr>
            <w:t xml:space="preserve">Continuing Professional Development </w:t>
          </w:r>
        </w:p>
        <w:p w:rsidR="00102712" w:rsidRDefault="00102712">
          <w:pPr>
            <w:pStyle w:val="Default"/>
            <w:jc w:val="center"/>
            <w:rPr>
              <w:sz w:val="32"/>
              <w:szCs w:val="32"/>
            </w:rPr>
          </w:pPr>
          <w:r>
            <w:rPr>
              <w:b/>
              <w:bCs/>
              <w:sz w:val="32"/>
              <w:szCs w:val="32"/>
            </w:rPr>
            <w:t xml:space="preserve">Evidence Record </w:t>
          </w:r>
        </w:p>
      </w:tc>
    </w:tr>
  </w:tbl>
  <w:p w:rsidR="00102712" w:rsidRDefault="001027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75D36"/>
    <w:multiLevelType w:val="hybridMultilevel"/>
    <w:tmpl w:val="99DE48FC"/>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0E1703"/>
    <w:multiLevelType w:val="hybridMultilevel"/>
    <w:tmpl w:val="06C27A12"/>
    <w:lvl w:ilvl="0" w:tplc="29F86C3E">
      <w:start w:val="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DFA08E8"/>
    <w:multiLevelType w:val="hybridMultilevel"/>
    <w:tmpl w:val="8B68BA6E"/>
    <w:lvl w:ilvl="0" w:tplc="CD7CB048">
      <w:start w:val="3"/>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8849A0"/>
    <w:multiLevelType w:val="hybridMultilevel"/>
    <w:tmpl w:val="165C10B2"/>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3F6C0E"/>
    <w:multiLevelType w:val="hybridMultilevel"/>
    <w:tmpl w:val="9A38FD46"/>
    <w:lvl w:ilvl="0" w:tplc="706EC1BA">
      <w:start w:val="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BDF55DD"/>
    <w:multiLevelType w:val="hybridMultilevel"/>
    <w:tmpl w:val="E2182D1A"/>
    <w:lvl w:ilvl="0" w:tplc="79147DB4">
      <w:start w:val="1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F27737F"/>
    <w:multiLevelType w:val="hybridMultilevel"/>
    <w:tmpl w:val="82CC2A18"/>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1"/>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04425A"/>
    <w:rsid w:val="0004425A"/>
    <w:rsid w:val="000847AE"/>
    <w:rsid w:val="00102712"/>
    <w:rsid w:val="001539B5"/>
    <w:rsid w:val="001B5B67"/>
    <w:rsid w:val="00254BD8"/>
    <w:rsid w:val="002759DE"/>
    <w:rsid w:val="00304F0A"/>
    <w:rsid w:val="00384727"/>
    <w:rsid w:val="00434147"/>
    <w:rsid w:val="004A713C"/>
    <w:rsid w:val="004C36AE"/>
    <w:rsid w:val="004E2DEF"/>
    <w:rsid w:val="004F3DFF"/>
    <w:rsid w:val="005657E1"/>
    <w:rsid w:val="00625501"/>
    <w:rsid w:val="00665F70"/>
    <w:rsid w:val="006D2DE8"/>
    <w:rsid w:val="006D6284"/>
    <w:rsid w:val="008336F4"/>
    <w:rsid w:val="00850910"/>
    <w:rsid w:val="008934CF"/>
    <w:rsid w:val="008E085E"/>
    <w:rsid w:val="00916336"/>
    <w:rsid w:val="00975CA9"/>
    <w:rsid w:val="009D48AF"/>
    <w:rsid w:val="00A1536C"/>
    <w:rsid w:val="00AB31D7"/>
    <w:rsid w:val="00AE1129"/>
    <w:rsid w:val="00B21B27"/>
    <w:rsid w:val="00B55AD9"/>
    <w:rsid w:val="00B56AA7"/>
    <w:rsid w:val="00B868B2"/>
    <w:rsid w:val="00B957E3"/>
    <w:rsid w:val="00BC152D"/>
    <w:rsid w:val="00BC5A16"/>
    <w:rsid w:val="00BE536C"/>
    <w:rsid w:val="00C43F3C"/>
    <w:rsid w:val="00CC4E78"/>
    <w:rsid w:val="00CD1D65"/>
    <w:rsid w:val="00D4644D"/>
    <w:rsid w:val="00D60005"/>
    <w:rsid w:val="00D61314"/>
    <w:rsid w:val="00E05085"/>
    <w:rsid w:val="00F42AFE"/>
    <w:rsid w:val="00FF0A8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425A"/>
    <w:pPr>
      <w:tabs>
        <w:tab w:val="center" w:pos="4153"/>
        <w:tab w:val="right" w:pos="8306"/>
      </w:tabs>
    </w:pPr>
  </w:style>
  <w:style w:type="character" w:customStyle="1" w:styleId="HeaderChar">
    <w:name w:val="Header Char"/>
    <w:basedOn w:val="DefaultParagraphFont"/>
    <w:link w:val="Header"/>
    <w:rsid w:val="0004425A"/>
    <w:rPr>
      <w:rFonts w:ascii="Times New Roman" w:eastAsia="Times New Roman" w:hAnsi="Times New Roman" w:cs="Times New Roman"/>
      <w:sz w:val="24"/>
      <w:szCs w:val="24"/>
      <w:lang w:val="en-US"/>
    </w:rPr>
  </w:style>
  <w:style w:type="paragraph" w:customStyle="1" w:styleId="Default">
    <w:name w:val="Default"/>
    <w:rsid w:val="0004425A"/>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 w:type="character" w:customStyle="1" w:styleId="apple-converted-space">
    <w:name w:val="apple-converted-space"/>
    <w:basedOn w:val="DefaultParagraphFont"/>
    <w:rsid w:val="00304F0A"/>
  </w:style>
  <w:style w:type="paragraph" w:styleId="ListParagraph">
    <w:name w:val="List Paragraph"/>
    <w:basedOn w:val="Normal"/>
    <w:uiPriority w:val="34"/>
    <w:qFormat/>
    <w:rsid w:val="001027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425A"/>
    <w:pPr>
      <w:tabs>
        <w:tab w:val="center" w:pos="4153"/>
        <w:tab w:val="right" w:pos="8306"/>
      </w:tabs>
    </w:pPr>
  </w:style>
  <w:style w:type="character" w:customStyle="1" w:styleId="HeaderChar">
    <w:name w:val="Header Char"/>
    <w:basedOn w:val="DefaultParagraphFont"/>
    <w:link w:val="Header"/>
    <w:rsid w:val="0004425A"/>
    <w:rPr>
      <w:rFonts w:ascii="Times New Roman" w:eastAsia="Times New Roman" w:hAnsi="Times New Roman" w:cs="Times New Roman"/>
      <w:sz w:val="24"/>
      <w:szCs w:val="24"/>
      <w:lang w:val="en-US"/>
    </w:rPr>
  </w:style>
  <w:style w:type="paragraph" w:customStyle="1" w:styleId="Default">
    <w:name w:val="Default"/>
    <w:rsid w:val="0004425A"/>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1017</TotalTime>
  <Pages>6</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Ballarat</Company>
  <LinksUpToDate>false</LinksUpToDate>
  <CharactersWithSpaces>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HP-8200</dc:creator>
  <cp:lastModifiedBy>User</cp:lastModifiedBy>
  <cp:revision>15</cp:revision>
  <dcterms:created xsi:type="dcterms:W3CDTF">2012-01-31T03:10:00Z</dcterms:created>
  <dcterms:modified xsi:type="dcterms:W3CDTF">2012-05-01T05:18:00Z</dcterms:modified>
</cp:coreProperties>
</file>